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Raleway" w:cs="Raleway" w:eastAsia="Raleway" w:hAnsi="Raleway"/>
          <w:sz w:val="24"/>
          <w:szCs w:val="24"/>
        </w:rPr>
      </w:pPr>
      <w:bookmarkStart w:colFirst="0" w:colLast="0" w:name="_heading=h.a3i8nic2agdh" w:id="0"/>
      <w:bookmarkEnd w:id="0"/>
      <w:r w:rsidDel="00000000" w:rsidR="00000000" w:rsidRPr="00000000">
        <w:rPr>
          <w:rtl w:val="0"/>
        </w:rPr>
      </w:r>
    </w:p>
    <w:p w:rsidR="00000000" w:rsidDel="00000000" w:rsidP="00000000" w:rsidRDefault="00000000" w:rsidRPr="00000000" w14:paraId="00000002">
      <w:pPr>
        <w:spacing w:after="0" w:line="240" w:lineRule="auto"/>
        <w:rPr>
          <w:rFonts w:ascii="Raleway" w:cs="Raleway" w:eastAsia="Raleway" w:hAnsi="Raleway"/>
          <w:b w:val="1"/>
          <w:color w:val="104f75"/>
          <w:sz w:val="24"/>
          <w:szCs w:val="24"/>
          <w:u w:val="none"/>
        </w:rPr>
      </w:pPr>
      <w:bookmarkStart w:colFirst="0" w:colLast="0" w:name="_heading=h.gjdgxs" w:id="1"/>
      <w:bookmarkEnd w:id="1"/>
      <w:r w:rsidDel="00000000" w:rsidR="00000000" w:rsidRPr="00000000">
        <w:rPr>
          <w:rFonts w:ascii="Raleway" w:cs="Raleway" w:eastAsia="Raleway" w:hAnsi="Raleway"/>
          <w:b w:val="1"/>
          <w:color w:val="104f75"/>
          <w:sz w:val="24"/>
          <w:szCs w:val="24"/>
          <w:u w:val="none"/>
          <w:rtl w:val="0"/>
        </w:rPr>
        <w:t xml:space="preserve">Pupil </w:t>
      </w:r>
      <w:r w:rsidDel="00000000" w:rsidR="00000000" w:rsidRPr="00000000">
        <w:rPr>
          <w:rFonts w:ascii="Raleway" w:cs="Raleway" w:eastAsia="Raleway" w:hAnsi="Raleway"/>
          <w:b w:val="1"/>
          <w:color w:val="104f75"/>
          <w:sz w:val="24"/>
          <w:szCs w:val="24"/>
          <w:rtl w:val="0"/>
        </w:rPr>
        <w:t xml:space="preserve">P</w:t>
      </w:r>
      <w:r w:rsidDel="00000000" w:rsidR="00000000" w:rsidRPr="00000000">
        <w:rPr>
          <w:rFonts w:ascii="Raleway" w:cs="Raleway" w:eastAsia="Raleway" w:hAnsi="Raleway"/>
          <w:b w:val="1"/>
          <w:color w:val="104f75"/>
          <w:sz w:val="24"/>
          <w:szCs w:val="24"/>
          <w:u w:val="none"/>
          <w:rtl w:val="0"/>
        </w:rPr>
        <w:t xml:space="preserve">remium </w:t>
      </w:r>
      <w:r w:rsidDel="00000000" w:rsidR="00000000" w:rsidRPr="00000000">
        <w:rPr>
          <w:rFonts w:ascii="Raleway" w:cs="Raleway" w:eastAsia="Raleway" w:hAnsi="Raleway"/>
          <w:b w:val="1"/>
          <w:color w:val="104f75"/>
          <w:sz w:val="24"/>
          <w:szCs w:val="24"/>
          <w:rtl w:val="0"/>
        </w:rPr>
        <w:t xml:space="preserve">S</w:t>
      </w:r>
      <w:r w:rsidDel="00000000" w:rsidR="00000000" w:rsidRPr="00000000">
        <w:rPr>
          <w:rFonts w:ascii="Raleway" w:cs="Raleway" w:eastAsia="Raleway" w:hAnsi="Raleway"/>
          <w:b w:val="1"/>
          <w:color w:val="104f75"/>
          <w:sz w:val="24"/>
          <w:szCs w:val="24"/>
          <w:u w:val="none"/>
          <w:rtl w:val="0"/>
        </w:rPr>
        <w:t xml:space="preserve">trategy </w:t>
      </w:r>
      <w:r w:rsidDel="00000000" w:rsidR="00000000" w:rsidRPr="00000000">
        <w:rPr>
          <w:rFonts w:ascii="Raleway" w:cs="Raleway" w:eastAsia="Raleway" w:hAnsi="Raleway"/>
          <w:b w:val="1"/>
          <w:color w:val="104f75"/>
          <w:sz w:val="24"/>
          <w:szCs w:val="24"/>
          <w:rtl w:val="0"/>
        </w:rPr>
        <w:t xml:space="preserve">S</w:t>
      </w:r>
      <w:r w:rsidDel="00000000" w:rsidR="00000000" w:rsidRPr="00000000">
        <w:rPr>
          <w:rFonts w:ascii="Raleway" w:cs="Raleway" w:eastAsia="Raleway" w:hAnsi="Raleway"/>
          <w:b w:val="1"/>
          <w:color w:val="104f75"/>
          <w:sz w:val="24"/>
          <w:szCs w:val="24"/>
          <w:u w:val="none"/>
          <w:rtl w:val="0"/>
        </w:rPr>
        <w:t xml:space="preserve">tatement</w:t>
      </w:r>
      <w:r w:rsidDel="00000000" w:rsidR="00000000" w:rsidRPr="00000000">
        <w:rPr>
          <w:rFonts w:ascii="Raleway" w:cs="Raleway" w:eastAsia="Raleway" w:hAnsi="Raleway"/>
          <w:b w:val="1"/>
          <w:color w:val="104f75"/>
          <w:sz w:val="24"/>
          <w:szCs w:val="24"/>
          <w:rtl w:val="0"/>
        </w:rPr>
        <w:t xml:space="preserve">: Coal Clough Academy</w:t>
      </w:r>
      <w:r w:rsidDel="00000000" w:rsidR="00000000" w:rsidRPr="00000000">
        <w:rPr>
          <w:rtl w:val="0"/>
        </w:rPr>
      </w:r>
    </w:p>
    <w:p w:rsidR="00000000" w:rsidDel="00000000" w:rsidP="00000000" w:rsidRDefault="00000000" w:rsidRPr="00000000" w14:paraId="00000003">
      <w:pPr>
        <w:spacing w:after="240" w:line="288" w:lineRule="auto"/>
        <w:rPr>
          <w:rFonts w:ascii="Raleway" w:cs="Raleway" w:eastAsia="Raleway" w:hAnsi="Raleway"/>
          <w:color w:val="0d0d0d"/>
          <w:sz w:val="24"/>
          <w:szCs w:val="24"/>
        </w:rPr>
      </w:pPr>
      <w:r w:rsidDel="00000000" w:rsidR="00000000" w:rsidRPr="00000000">
        <w:rPr>
          <w:rtl w:val="0"/>
        </w:rPr>
      </w:r>
    </w:p>
    <w:p w:rsidR="00000000" w:rsidDel="00000000" w:rsidP="00000000" w:rsidRDefault="00000000" w:rsidRPr="00000000" w14:paraId="00000004">
      <w:pPr>
        <w:spacing w:after="240" w:line="288" w:lineRule="auto"/>
        <w:rPr>
          <w:rFonts w:ascii="Raleway" w:cs="Raleway" w:eastAsia="Raleway" w:hAnsi="Raleway"/>
          <w:b w:val="1"/>
          <w:color w:val="0d0d0d"/>
          <w:sz w:val="24"/>
          <w:szCs w:val="24"/>
        </w:rPr>
      </w:pPr>
      <w:r w:rsidDel="00000000" w:rsidR="00000000" w:rsidRPr="00000000">
        <w:rPr>
          <w:rFonts w:ascii="Raleway" w:cs="Raleway" w:eastAsia="Raleway" w:hAnsi="Raleway"/>
          <w:color w:val="0d0d0d"/>
          <w:sz w:val="24"/>
          <w:szCs w:val="24"/>
          <w:rtl w:val="0"/>
        </w:rPr>
        <w:t xml:space="preserve">This statement details our school’s use of pupil premium (and recovery premium) funding to help improve the attainment of our disadvantaged pupils. It outlines our pupil premium strategy, how we intend to spend the funding in this academic year and the outcomes for disadvantaged pupils last academic year.</w:t>
      </w:r>
      <w:r w:rsidDel="00000000" w:rsidR="00000000" w:rsidRPr="00000000">
        <w:rPr>
          <w:rtl w:val="0"/>
        </w:rPr>
      </w:r>
    </w:p>
    <w:p w:rsidR="00000000" w:rsidDel="00000000" w:rsidP="00000000" w:rsidRDefault="00000000" w:rsidRPr="00000000" w14:paraId="00000005">
      <w:pPr>
        <w:keepLines w:val="0"/>
        <w:spacing w:after="240" w:before="48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School Overview</w:t>
      </w:r>
    </w:p>
    <w:tbl>
      <w:tblPr>
        <w:tblStyle w:val="Table1"/>
        <w:tblW w:w="9486.0" w:type="dxa"/>
        <w:jc w:val="left"/>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7">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140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55%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Academic year/years that our current pupil premium strategy plan covers </w:t>
            </w:r>
            <w:r w:rsidDel="00000000" w:rsidR="00000000" w:rsidRPr="00000000">
              <w:rPr>
                <w:rFonts w:ascii="Raleway" w:cs="Raleway" w:eastAsia="Raleway" w:hAnsi="Raleway"/>
                <w:b w:val="1"/>
                <w:color w:val="0d0d0d"/>
                <w:sz w:val="24"/>
                <w:szCs w:val="24"/>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2023/2024</w:t>
            </w:r>
          </w:p>
          <w:p w:rsidR="00000000" w:rsidDel="00000000" w:rsidP="00000000" w:rsidRDefault="00000000" w:rsidRPr="00000000" w14:paraId="0000000E">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2024/2025</w:t>
            </w:r>
          </w:p>
          <w:p w:rsidR="00000000" w:rsidDel="00000000" w:rsidP="00000000" w:rsidRDefault="00000000" w:rsidRPr="00000000" w14:paraId="0000000F">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2025/2026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30/10/23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Half Termly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H.Clarke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J.Green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Dan Jones</w:t>
            </w:r>
          </w:p>
        </w:tc>
      </w:tr>
    </w:tbl>
    <w:p w:rsidR="00000000" w:rsidDel="00000000" w:rsidP="00000000" w:rsidRDefault="00000000" w:rsidRPr="00000000" w14:paraId="0000001A">
      <w:pPr>
        <w:keepLines w:val="0"/>
        <w:spacing w:after="240" w:before="480" w:line="240" w:lineRule="auto"/>
        <w:rPr>
          <w:rFonts w:ascii="Raleway" w:cs="Raleway" w:eastAsia="Raleway" w:hAnsi="Raleway"/>
          <w:sz w:val="24"/>
          <w:szCs w:val="24"/>
        </w:rPr>
      </w:pPr>
      <w:r w:rsidDel="00000000" w:rsidR="00000000" w:rsidRPr="00000000">
        <w:rPr>
          <w:rFonts w:ascii="Raleway" w:cs="Raleway" w:eastAsia="Raleway" w:hAnsi="Raleway"/>
          <w:sz w:val="24"/>
          <w:szCs w:val="24"/>
        </w:rPr>
        <w:drawing>
          <wp:anchor allowOverlap="1" behindDoc="0" distB="114300" distT="114300" distL="114300" distR="114300" hidden="0" layoutInCell="1" locked="0" relativeHeight="0" simplePos="0">
            <wp:simplePos x="0" y="0"/>
            <wp:positionH relativeFrom="page">
              <wp:posOffset>-20474</wp:posOffset>
            </wp:positionH>
            <wp:positionV relativeFrom="page">
              <wp:posOffset>9641827</wp:posOffset>
            </wp:positionV>
            <wp:extent cx="7600950" cy="1069285"/>
            <wp:effectExtent b="0" l="0" r="0" t="0"/>
            <wp:wrapSquare wrapText="bothSides" distB="114300" distT="114300" distL="114300" distR="114300"/>
            <wp:docPr id="238" name="image2.png"/>
            <a:graphic>
              <a:graphicData uri="http://schemas.openxmlformats.org/drawingml/2006/picture">
                <pic:pic>
                  <pic:nvPicPr>
                    <pic:cNvPr id="0" name="image2.png"/>
                    <pic:cNvPicPr preferRelativeResize="0"/>
                  </pic:nvPicPr>
                  <pic:blipFill>
                    <a:blip r:embed="rId7"/>
                    <a:srcRect b="3214" l="570" r="408" t="0"/>
                    <a:stretch>
                      <a:fillRect/>
                    </a:stretch>
                  </pic:blipFill>
                  <pic:spPr>
                    <a:xfrm>
                      <a:off x="0" y="0"/>
                      <a:ext cx="7600950" cy="1069285"/>
                    </a:xfrm>
                    <a:prstGeom prst="rect"/>
                    <a:ln/>
                  </pic:spPr>
                </pic:pic>
              </a:graphicData>
            </a:graphic>
          </wp:anchor>
        </w:drawing>
      </w:r>
      <w:r w:rsidDel="00000000" w:rsidR="00000000" w:rsidRPr="00000000">
        <w:rPr>
          <w:rFonts w:ascii="Raleway" w:cs="Raleway" w:eastAsia="Raleway" w:hAnsi="Raleway"/>
          <w:sz w:val="24"/>
          <w:szCs w:val="24"/>
          <w:rtl w:val="0"/>
        </w:rPr>
        <w:t xml:space="preserve">Funding Overview</w:t>
      </w:r>
    </w:p>
    <w:tbl>
      <w:tblPr>
        <w:tblStyle w:val="Table2"/>
        <w:tblW w:w="9486.0" w:type="dxa"/>
        <w:jc w:val="left"/>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b w:val="1"/>
                <w:color w:val="0d0d0d"/>
                <w:sz w:val="24"/>
                <w:szCs w:val="24"/>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C">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b w:val="1"/>
                <w:color w:val="0d0d0d"/>
                <w:sz w:val="24"/>
                <w:szCs w:val="24"/>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D">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£30,015</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F">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£0</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1">
            <w:pPr>
              <w:spacing w:after="12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Pupil premium (and recovery premium*) funding carried forward from previous years </w:t>
            </w:r>
            <w:r w:rsidDel="00000000" w:rsidR="00000000" w:rsidRPr="00000000">
              <w:rPr>
                <w:rFonts w:ascii="Raleway" w:cs="Raleway" w:eastAsia="Raleway" w:hAnsi="Raleway"/>
                <w:i w:val="1"/>
                <w:color w:val="0d0d0d"/>
                <w:sz w:val="24"/>
                <w:szCs w:val="24"/>
                <w:rtl w:val="0"/>
              </w:rPr>
              <w:t xml:space="preserve">(enter £0 if not applicable)</w:t>
            </w:r>
            <w:r w:rsidDel="00000000" w:rsidR="00000000" w:rsidRPr="00000000">
              <w:rPr>
                <w:rtl w:val="0"/>
              </w:rPr>
            </w:r>
          </w:p>
          <w:p w:rsidR="00000000" w:rsidDel="00000000" w:rsidP="00000000" w:rsidRDefault="00000000" w:rsidRPr="00000000" w14:paraId="00000022">
            <w:pPr>
              <w:spacing w:after="60" w:before="60" w:line="240" w:lineRule="auto"/>
              <w:ind w:left="57" w:right="57"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*Recovery premium received </w:t>
            </w:r>
            <w:r w:rsidDel="00000000" w:rsidR="00000000" w:rsidRPr="00000000">
              <w:rPr>
                <w:rFonts w:ascii="Raleway" w:cs="Raleway" w:eastAsia="Raleway" w:hAnsi="Raleway"/>
                <w:i w:val="1"/>
                <w:color w:val="0d0d0d"/>
                <w:sz w:val="24"/>
                <w:szCs w:val="24"/>
                <w:rtl w:val="0"/>
              </w:rPr>
              <w:t xml:space="preserve">in academic</w:t>
            </w:r>
            <w:r w:rsidDel="00000000" w:rsidR="00000000" w:rsidRPr="00000000">
              <w:rPr>
                <w:rFonts w:ascii="Raleway" w:cs="Raleway" w:eastAsia="Raleway" w:hAnsi="Raleway"/>
                <w:i w:val="1"/>
                <w:color w:val="0d0d0d"/>
                <w:sz w:val="24"/>
                <w:szCs w:val="24"/>
                <w:rtl w:val="0"/>
              </w:rPr>
              <w:t xml:space="preserve"> year 2021 to 2022 can be carried forward </w:t>
            </w:r>
            <w:r w:rsidDel="00000000" w:rsidR="00000000" w:rsidRPr="00000000">
              <w:rPr>
                <w:rFonts w:ascii="Raleway" w:cs="Raleway" w:eastAsia="Raleway" w:hAnsi="Raleway"/>
                <w:i w:val="1"/>
                <w:color w:val="0d0d0d"/>
                <w:sz w:val="24"/>
                <w:szCs w:val="24"/>
                <w:rtl w:val="0"/>
              </w:rPr>
              <w:t xml:space="preserve">to academic</w:t>
            </w:r>
            <w:r w:rsidDel="00000000" w:rsidR="00000000" w:rsidRPr="00000000">
              <w:rPr>
                <w:rFonts w:ascii="Raleway" w:cs="Raleway" w:eastAsia="Raleway" w:hAnsi="Raleway"/>
                <w:i w:val="1"/>
                <w:color w:val="0d0d0d"/>
                <w:sz w:val="24"/>
                <w:szCs w:val="24"/>
                <w:rtl w:val="0"/>
              </w:rPr>
              <w:t xml:space="preserve"> year 2022 to 2023. Recovery premium received in the academic year 2022 to 2023 cannot be carried forward to 2023 to 2024.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spacing w:after="12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Total budget for this academic year</w:t>
            </w:r>
          </w:p>
          <w:p w:rsidR="00000000" w:rsidDel="00000000" w:rsidP="00000000" w:rsidRDefault="00000000" w:rsidRPr="00000000" w14:paraId="00000025">
            <w:pPr>
              <w:spacing w:after="60" w:before="60" w:line="240" w:lineRule="auto"/>
              <w:ind w:left="57" w:right="57"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£30,015</w:t>
            </w:r>
          </w:p>
        </w:tc>
      </w:tr>
    </w:tbl>
    <w:p w:rsidR="00000000" w:rsidDel="00000000" w:rsidP="00000000" w:rsidRDefault="00000000" w:rsidRPr="00000000" w14:paraId="00000027">
      <w:pPr>
        <w:keepNext w:val="0"/>
        <w:keepLines w:val="0"/>
        <w:pageBreakBefore w:val="1"/>
        <w:spacing w:after="240" w:before="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Part A: Pupil Premium Strategy Plan</w:t>
      </w:r>
    </w:p>
    <w:p w:rsidR="00000000" w:rsidDel="00000000" w:rsidP="00000000" w:rsidRDefault="00000000" w:rsidRPr="00000000" w14:paraId="00000028">
      <w:pPr>
        <w:keepLines w:val="0"/>
        <w:spacing w:after="240" w:before="48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Statement of Intent</w:t>
      </w:r>
    </w:p>
    <w:tbl>
      <w:tblPr>
        <w:tblStyle w:val="Table3"/>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tabs>
                <w:tab w:val="right" w:leader="none" w:pos="10250"/>
              </w:tabs>
              <w:spacing w:after="240" w:befor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Our intention is that pupil premium students at Coal Clough Academy achieve as well as their non -disadvantaged peers in all subjects. We aim to achieve this by working together to overcome all barriers to our students’ success, and not accepting social disadvantage as a predeterminer of any student’s life chances.</w:t>
            </w:r>
          </w:p>
          <w:p w:rsidR="00000000" w:rsidDel="00000000" w:rsidP="00000000" w:rsidRDefault="00000000" w:rsidRPr="00000000" w14:paraId="0000002A">
            <w:pPr>
              <w:tabs>
                <w:tab w:val="right" w:leader="none" w:pos="10250"/>
              </w:tabs>
              <w:spacing w:after="240" w:befor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Our pupil premium strategy will focus on key areas, informed by our specific context at Coal Clough Academy and robust evidence. We are committed to supporting all our students to reach their potential. Quality first teaching delivered by expert practitioners and targeted interventions across all areas will benefit all students, but will benefit disadvantaged students most of all, therefore this is at the heart of our strategy.</w:t>
            </w:r>
          </w:p>
          <w:p w:rsidR="00000000" w:rsidDel="00000000" w:rsidP="00000000" w:rsidRDefault="00000000" w:rsidRPr="00000000" w14:paraId="0000002B">
            <w:pPr>
              <w:tabs>
                <w:tab w:val="right" w:leader="none" w:pos="10250"/>
              </w:tabs>
              <w:spacing w:after="240" w:before="240" w:lineRule="auto"/>
              <w:rPr>
                <w:rFonts w:ascii="Raleway" w:cs="Raleway" w:eastAsia="Raleway" w:hAnsi="Raleway"/>
                <w:sz w:val="24"/>
                <w:szCs w:val="24"/>
              </w:rPr>
            </w:pPr>
            <w:r w:rsidDel="00000000" w:rsidR="00000000" w:rsidRPr="00000000">
              <w:rPr>
                <w:rFonts w:ascii="Raleway" w:cs="Raleway" w:eastAsia="Raleway" w:hAnsi="Raleway"/>
                <w:color w:val="0d0d0d"/>
                <w:sz w:val="24"/>
                <w:szCs w:val="24"/>
                <w:rtl w:val="0"/>
              </w:rPr>
              <w:t xml:space="preserve">As part of our commitment to supporting our SEND students to achieve outcomes at least in-line with that of their peers, we will ensure DP students with SEND are identified and supported with relevant and evidence-informed interventions.</w:t>
            </w:r>
            <w:r w:rsidDel="00000000" w:rsidR="00000000" w:rsidRPr="00000000">
              <w:rPr>
                <w:rtl w:val="0"/>
              </w:rPr>
            </w:r>
          </w:p>
          <w:p w:rsidR="00000000" w:rsidDel="00000000" w:rsidP="00000000" w:rsidRDefault="00000000" w:rsidRPr="00000000" w14:paraId="0000002C">
            <w:pPr>
              <w:tabs>
                <w:tab w:val="right" w:leader="none" w:pos="10250"/>
              </w:tabs>
              <w:spacing w:after="240" w:befor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Our strategy plan will focus on improving reading skills, English &amp; Maths GCSE at Grade 3 &amp; 4+, student wellbeing, attendance, PA attendance. We are also committed to pathways provision and improving outcomes for our most able pupil premium students.</w:t>
            </w:r>
          </w:p>
          <w:p w:rsidR="00000000" w:rsidDel="00000000" w:rsidP="00000000" w:rsidRDefault="00000000" w:rsidRPr="00000000" w14:paraId="0000002D">
            <w:pPr>
              <w:tabs>
                <w:tab w:val="right" w:leader="none" w:pos="10250"/>
              </w:tabs>
              <w:rPr>
                <w:rFonts w:ascii="Raleway" w:cs="Raleway" w:eastAsia="Raleway" w:hAnsi="Raleway"/>
                <w:i w:val="1"/>
                <w:color w:val="0d0d0d"/>
                <w:sz w:val="24"/>
                <w:szCs w:val="24"/>
              </w:rPr>
            </w:pPr>
            <w:r w:rsidDel="00000000" w:rsidR="00000000" w:rsidRPr="00000000">
              <w:rPr>
                <w:rFonts w:ascii="Raleway" w:cs="Raleway" w:eastAsia="Raleway" w:hAnsi="Raleway"/>
                <w:color w:val="0d0d0d"/>
                <w:sz w:val="24"/>
                <w:szCs w:val="24"/>
                <w:rtl w:val="0"/>
              </w:rPr>
              <w:t xml:space="preserve">Our approach will consider pupil premium students as individuals, as well as providing support for common challenges. We will utilise external evidence, and also our own diagnostic assessments to ensure our actions can be adaptive and proactive wherever possible. We will ensure all stakeholders work together effectively to achieve our intent, and will monitor implementation and impact thoroughly and frequently. Our robust action plan and impact is shared with all shareholders, visible on the school website and involves an all school approach. </w:t>
            </w:r>
            <w:r w:rsidDel="00000000" w:rsidR="00000000" w:rsidRPr="00000000">
              <w:rPr>
                <w:rtl w:val="0"/>
              </w:rPr>
            </w:r>
          </w:p>
        </w:tc>
      </w:tr>
    </w:tbl>
    <w:p w:rsidR="00000000" w:rsidDel="00000000" w:rsidP="00000000" w:rsidRDefault="00000000" w:rsidRPr="00000000" w14:paraId="0000002E">
      <w:pPr>
        <w:keepLines w:val="0"/>
        <w:spacing w:after="240" w:before="60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Challenges</w:t>
      </w:r>
    </w:p>
    <w:p w:rsidR="00000000" w:rsidDel="00000000" w:rsidP="00000000" w:rsidRDefault="00000000" w:rsidRPr="00000000" w14:paraId="0000002F">
      <w:pPr>
        <w:spacing w:after="240" w:line="288" w:lineRule="auto"/>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This details the key challenges to achievement that we have identified among our disadvantaged pupils.</w:t>
      </w:r>
    </w:p>
    <w:tbl>
      <w:tblPr>
        <w:tblStyle w:val="Table4"/>
        <w:tblW w:w="9975.0" w:type="dxa"/>
        <w:jc w:val="left"/>
        <w:tblInd w:w="-495.0" w:type="dxa"/>
        <w:tblLayout w:type="fixed"/>
        <w:tblLook w:val="0400"/>
      </w:tblPr>
      <w:tblGrid>
        <w:gridCol w:w="2040"/>
        <w:gridCol w:w="7935"/>
        <w:tblGridChange w:id="0">
          <w:tblGrid>
            <w:gridCol w:w="2040"/>
            <w:gridCol w:w="79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0">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1">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1.Cultural capital/enrichment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spacing w:after="60" w:before="60" w:line="240" w:lineRule="auto"/>
              <w:ind w:left="0"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Coal Clough Academy provides a broad range of opportunities for pupils to develop and stretch their talents and interests. We have an amazing vocational offer which all pupils can access alongside their core subjects. This includes Motor vehicle, Cooking, Art, Outdoor Education, Sport. We also offer enrichment packages for students -  JSA Therapies, games club, BFC in the community and many in house interventions in our reflection areas around school.</w:t>
            </w:r>
          </w:p>
          <w:p w:rsidR="00000000" w:rsidDel="00000000" w:rsidP="00000000" w:rsidRDefault="00000000" w:rsidRPr="00000000" w14:paraId="00000034">
            <w:pPr>
              <w:spacing w:after="60" w:before="60" w:line="240" w:lineRule="auto"/>
              <w:ind w:left="57" w:right="57" w:firstLine="0"/>
              <w:rPr>
                <w:rFonts w:ascii="Raleway" w:cs="Raleway" w:eastAsia="Raleway" w:hAnsi="Raleway"/>
                <w:b w:val="1"/>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2.Reading </w:t>
            </w:r>
          </w:p>
          <w:p w:rsidR="00000000" w:rsidDel="00000000" w:rsidP="00000000" w:rsidRDefault="00000000" w:rsidRPr="00000000" w14:paraId="00000036">
            <w:pPr>
              <w:spacing w:after="60" w:before="60" w:line="240" w:lineRule="auto"/>
              <w:ind w:left="57" w:right="57" w:firstLine="0"/>
              <w:rPr>
                <w:rFonts w:ascii="Raleway" w:cs="Raleway" w:eastAsia="Raleway" w:hAnsi="Raleway"/>
                <w:color w:val="0d0d0d"/>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Pupils with a low reading age (compared to their chronological age) will struggle to access subjects across the curriculum and it is a significant barrier to learning. </w:t>
            </w:r>
          </w:p>
          <w:p w:rsidR="00000000" w:rsidDel="00000000" w:rsidP="00000000" w:rsidRDefault="00000000" w:rsidRPr="00000000" w14:paraId="00000038">
            <w:pPr>
              <w:spacing w:after="60" w:before="60" w:line="240" w:lineRule="auto"/>
              <w:ind w:left="57" w:right="57" w:firstLine="0"/>
              <w:rPr>
                <w:rFonts w:ascii="Raleway" w:cs="Raleway" w:eastAsia="Raleway" w:hAnsi="Raleway"/>
                <w:b w:val="1"/>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3.NEET Cohort - Post 16 - </w:t>
            </w:r>
          </w:p>
          <w:p w:rsidR="00000000" w:rsidDel="00000000" w:rsidP="00000000" w:rsidRDefault="00000000" w:rsidRPr="00000000" w14:paraId="0000003A">
            <w:pPr>
              <w:spacing w:after="60" w:before="60" w:line="240" w:lineRule="auto"/>
              <w:ind w:left="57" w:right="57" w:firstLine="0"/>
              <w:rPr>
                <w:rFonts w:ascii="Raleway" w:cs="Raleway" w:eastAsia="Raleway" w:hAnsi="Raleway"/>
                <w:color w:val="0d0d0d"/>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spacing w:after="60" w:before="60" w:line="240" w:lineRule="auto"/>
              <w:ind w:right="57"/>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NEET data – The challenge is to reduce NEET numbers for 2022/2023 with all of our pupils, including the most disadvantaged.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4.Attendance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spacing w:after="60" w:before="60" w:line="240" w:lineRule="auto"/>
              <w:ind w:left="0"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To improve attendance back to or above pre- pandemic levels. </w:t>
            </w:r>
          </w:p>
          <w:p w:rsidR="00000000" w:rsidDel="00000000" w:rsidP="00000000" w:rsidRDefault="00000000" w:rsidRPr="00000000" w14:paraId="0000003E">
            <w:pPr>
              <w:spacing w:after="60" w:before="60" w:line="240" w:lineRule="auto"/>
              <w:ind w:left="0"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Many of our pupils experienced significant difficulties after the pandemic returning to regular school attendance. At Coal Clough we are supporting every pupil to overcome their individual barriers to fully engage with education.</w:t>
            </w:r>
          </w:p>
        </w:tc>
      </w:tr>
    </w:tbl>
    <w:p w:rsidR="00000000" w:rsidDel="00000000" w:rsidP="00000000" w:rsidRDefault="00000000" w:rsidRPr="00000000" w14:paraId="0000003F">
      <w:pPr>
        <w:keepLines w:val="0"/>
        <w:spacing w:after="240" w:before="60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Intended Outcomes </w:t>
      </w:r>
    </w:p>
    <w:p w:rsidR="00000000" w:rsidDel="00000000" w:rsidP="00000000" w:rsidRDefault="00000000" w:rsidRPr="00000000" w14:paraId="00000040">
      <w:pPr>
        <w:spacing w:after="240" w:line="288" w:lineRule="auto"/>
        <w:rPr>
          <w:rFonts w:ascii="Raleway" w:cs="Raleway" w:eastAsia="Raleway" w:hAnsi="Raleway"/>
          <w:color w:val="0d0d0d"/>
          <w:sz w:val="24"/>
          <w:szCs w:val="24"/>
        </w:rPr>
      </w:pPr>
      <w:r w:rsidDel="00000000" w:rsidR="00000000" w:rsidRPr="00000000">
        <w:rPr>
          <w:rFonts w:ascii="Raleway" w:cs="Raleway" w:eastAsia="Raleway" w:hAnsi="Raleway"/>
          <w:sz w:val="24"/>
          <w:szCs w:val="24"/>
          <w:rtl w:val="0"/>
        </w:rPr>
        <w:t xml:space="preserve">This explains the outcomes we are aiming for </w:t>
      </w:r>
      <w:r w:rsidDel="00000000" w:rsidR="00000000" w:rsidRPr="00000000">
        <w:rPr>
          <w:rFonts w:ascii="Raleway" w:cs="Raleway" w:eastAsia="Raleway" w:hAnsi="Raleway"/>
          <w:b w:val="1"/>
          <w:sz w:val="24"/>
          <w:szCs w:val="24"/>
          <w:rtl w:val="0"/>
        </w:rPr>
        <w:t xml:space="preserve">by the end of our current strategy plan</w:t>
      </w:r>
      <w:r w:rsidDel="00000000" w:rsidR="00000000" w:rsidRPr="00000000">
        <w:rPr>
          <w:rFonts w:ascii="Raleway" w:cs="Raleway" w:eastAsia="Raleway" w:hAnsi="Raleway"/>
          <w:sz w:val="24"/>
          <w:szCs w:val="24"/>
          <w:rtl w:val="0"/>
        </w:rPr>
        <w:t xml:space="preserve">, and how we will measure whether they have been achieved.</w:t>
      </w:r>
      <w:r w:rsidDel="00000000" w:rsidR="00000000" w:rsidRPr="00000000">
        <w:rPr>
          <w:rtl w:val="0"/>
        </w:rPr>
      </w:r>
    </w:p>
    <w:tbl>
      <w:tblPr>
        <w:tblStyle w:val="Table5"/>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1">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2">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spacing w:after="0" w:line="276" w:lineRule="auto"/>
              <w:ind w:left="0"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b0c0c"/>
                <w:sz w:val="24"/>
                <w:szCs w:val="24"/>
                <w:highlight w:val="white"/>
                <w:rtl w:val="0"/>
              </w:rPr>
              <w:t xml:space="preserve">Close the gap in attainment and progress of both disadvantaged pupils and their peers.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4">
            <w:pPr>
              <w:widowControl w:val="0"/>
              <w:spacing w:after="0" w:line="276" w:lineRule="auto"/>
              <w:rPr>
                <w:rFonts w:ascii="Raleway" w:cs="Raleway" w:eastAsia="Raleway" w:hAnsi="Raleway"/>
                <w:sz w:val="24"/>
                <w:szCs w:val="24"/>
              </w:rPr>
            </w:pPr>
            <w:r w:rsidDel="00000000" w:rsidR="00000000" w:rsidRPr="00000000">
              <w:rPr>
                <w:rFonts w:ascii="Raleway" w:cs="Raleway" w:eastAsia="Raleway" w:hAnsi="Raleway"/>
                <w:i w:val="1"/>
                <w:sz w:val="24"/>
                <w:szCs w:val="24"/>
                <w:rtl w:val="0"/>
              </w:rPr>
              <w:t xml:space="preserve">To raise awareness of DP students across the school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spacing w:after="0" w:line="276" w:lineRule="auto"/>
              <w:ind w:left="0"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b0c0c"/>
                <w:sz w:val="24"/>
                <w:szCs w:val="24"/>
                <w:highlight w:val="white"/>
                <w:rtl w:val="0"/>
              </w:rPr>
              <w:t xml:space="preserve">Decrease the amount of suspensions in school including DP students and reduce the in school gap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To actively monitor all  suspensions with Pastoral and LAMBSS meetings and track patterns with individual pupils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spacing w:after="0" w:line="276" w:lineRule="auto"/>
              <w:ind w:left="0"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b0c0c"/>
                <w:sz w:val="24"/>
                <w:szCs w:val="24"/>
                <w:highlight w:val="white"/>
                <w:rtl w:val="0"/>
              </w:rPr>
              <w:t xml:space="preserve">Improve the attendance and punctuality of DP students &amp; reduce the school gap.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spacing w:after="60" w:before="60" w:line="240" w:lineRule="auto"/>
              <w:ind w:left="0"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Allow students use of the DP Minibus to encourage attendance and punctuality.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spacing w:after="0" w:line="276" w:lineRule="auto"/>
              <w:ind w:left="0" w:firstLine="0"/>
              <w:rPr>
                <w:rFonts w:ascii="Raleway" w:cs="Raleway" w:eastAsia="Raleway" w:hAnsi="Raleway"/>
                <w:i w:val="1"/>
                <w:color w:val="0b0c0c"/>
                <w:sz w:val="24"/>
                <w:szCs w:val="24"/>
                <w:highlight w:val="white"/>
              </w:rPr>
            </w:pPr>
            <w:r w:rsidDel="00000000" w:rsidR="00000000" w:rsidRPr="00000000">
              <w:rPr>
                <w:rFonts w:ascii="Raleway" w:cs="Raleway" w:eastAsia="Raleway" w:hAnsi="Raleway"/>
                <w:i w:val="1"/>
                <w:color w:val="0b0c0c"/>
                <w:sz w:val="24"/>
                <w:szCs w:val="24"/>
                <w:highlight w:val="white"/>
                <w:rtl w:val="0"/>
              </w:rPr>
              <w:t xml:space="preserve">Have an holistic approach across all areas within school, </w:t>
            </w:r>
          </w:p>
          <w:p w:rsidR="00000000" w:rsidDel="00000000" w:rsidP="00000000" w:rsidRDefault="00000000" w:rsidRPr="00000000" w14:paraId="0000004A">
            <w:pPr>
              <w:spacing w:after="60" w:before="60" w:line="240" w:lineRule="auto"/>
              <w:ind w:left="57" w:right="57" w:firstLine="0"/>
              <w:rPr>
                <w:rFonts w:ascii="Raleway" w:cs="Raleway" w:eastAsia="Raleway" w:hAnsi="Raleway"/>
                <w:i w:val="1"/>
                <w:color w:val="0d0d0d"/>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All pupils have access to interventions and opportunities within school.</w:t>
            </w:r>
          </w:p>
        </w:tc>
      </w:tr>
    </w:tbl>
    <w:p w:rsidR="00000000" w:rsidDel="00000000" w:rsidP="00000000" w:rsidRDefault="00000000" w:rsidRPr="00000000" w14:paraId="0000004C">
      <w:pPr>
        <w:spacing w:after="240" w:line="288" w:lineRule="auto"/>
        <w:rPr>
          <w:rFonts w:ascii="Raleway" w:cs="Raleway" w:eastAsia="Raleway" w:hAnsi="Raleway"/>
          <w:color w:val="0d0d0d"/>
          <w:sz w:val="24"/>
          <w:szCs w:val="24"/>
        </w:rPr>
      </w:pPr>
      <w:r w:rsidDel="00000000" w:rsidR="00000000" w:rsidRPr="00000000">
        <w:rPr>
          <w:rtl w:val="0"/>
        </w:rPr>
      </w:r>
    </w:p>
    <w:p w:rsidR="00000000" w:rsidDel="00000000" w:rsidP="00000000" w:rsidRDefault="00000000" w:rsidRPr="00000000" w14:paraId="0000004D">
      <w:pPr>
        <w:spacing w:after="240" w:line="288" w:lineRule="auto"/>
        <w:rPr>
          <w:rFonts w:ascii="Raleway" w:cs="Raleway" w:eastAsia="Raleway" w:hAnsi="Raleway"/>
          <w:b w:val="1"/>
          <w:color w:val="104f75"/>
          <w:sz w:val="24"/>
          <w:szCs w:val="24"/>
        </w:rPr>
      </w:pPr>
      <w:r w:rsidDel="00000000" w:rsidR="00000000" w:rsidRPr="00000000">
        <w:rPr>
          <w:rFonts w:ascii="Raleway" w:cs="Raleway" w:eastAsia="Raleway" w:hAnsi="Raleway"/>
          <w:color w:val="0d0d0d"/>
          <w:sz w:val="24"/>
          <w:szCs w:val="24"/>
        </w:rPr>
        <w:drawing>
          <wp:anchor allowOverlap="1" behindDoc="0" distB="114300" distT="114300" distL="114300" distR="114300" hidden="0" layoutInCell="1" locked="0" relativeHeight="0" simplePos="0">
            <wp:simplePos x="0" y="0"/>
            <wp:positionH relativeFrom="page">
              <wp:posOffset>-20474</wp:posOffset>
            </wp:positionH>
            <wp:positionV relativeFrom="page">
              <wp:posOffset>9646534</wp:posOffset>
            </wp:positionV>
            <wp:extent cx="7600950" cy="1069285"/>
            <wp:effectExtent b="0" l="0" r="0" t="0"/>
            <wp:wrapSquare wrapText="bothSides" distB="114300" distT="114300" distL="114300" distR="114300"/>
            <wp:docPr id="241" name="image2.png"/>
            <a:graphic>
              <a:graphicData uri="http://schemas.openxmlformats.org/drawingml/2006/picture">
                <pic:pic>
                  <pic:nvPicPr>
                    <pic:cNvPr id="0" name="image2.png"/>
                    <pic:cNvPicPr preferRelativeResize="0"/>
                  </pic:nvPicPr>
                  <pic:blipFill>
                    <a:blip r:embed="rId7"/>
                    <a:srcRect b="3214" l="570" r="408" t="0"/>
                    <a:stretch>
                      <a:fillRect/>
                    </a:stretch>
                  </pic:blipFill>
                  <pic:spPr>
                    <a:xfrm>
                      <a:off x="0" y="0"/>
                      <a:ext cx="7600950" cy="1069285"/>
                    </a:xfrm>
                    <a:prstGeom prst="rect"/>
                    <a:ln/>
                  </pic:spPr>
                </pic:pic>
              </a:graphicData>
            </a:graphic>
          </wp:anchor>
        </w:drawing>
      </w:r>
      <w:r w:rsidDel="00000000" w:rsidR="00000000" w:rsidRPr="00000000">
        <w:rPr>
          <w:rFonts w:ascii="Raleway" w:cs="Raleway" w:eastAsia="Raleway" w:hAnsi="Raleway"/>
          <w:b w:val="1"/>
          <w:color w:val="104f75"/>
          <w:sz w:val="24"/>
          <w:szCs w:val="24"/>
          <w:rtl w:val="0"/>
        </w:rPr>
        <w:t xml:space="preserve">Activity in this Academic Year</w:t>
      </w:r>
    </w:p>
    <w:p w:rsidR="00000000" w:rsidDel="00000000" w:rsidP="00000000" w:rsidRDefault="00000000" w:rsidRPr="00000000" w14:paraId="0000004E">
      <w:pPr>
        <w:spacing w:after="480" w:line="288" w:lineRule="auto"/>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This details how we intend to spend our pupil premium (and recovery premium) funding </w:t>
      </w:r>
      <w:r w:rsidDel="00000000" w:rsidR="00000000" w:rsidRPr="00000000">
        <w:rPr>
          <w:rFonts w:ascii="Raleway" w:cs="Raleway" w:eastAsia="Raleway" w:hAnsi="Raleway"/>
          <w:b w:val="1"/>
          <w:color w:val="0d0d0d"/>
          <w:sz w:val="24"/>
          <w:szCs w:val="24"/>
          <w:rtl w:val="0"/>
        </w:rPr>
        <w:t xml:space="preserve">this academic year</w:t>
      </w:r>
      <w:r w:rsidDel="00000000" w:rsidR="00000000" w:rsidRPr="00000000">
        <w:rPr>
          <w:rFonts w:ascii="Raleway" w:cs="Raleway" w:eastAsia="Raleway" w:hAnsi="Raleway"/>
          <w:color w:val="0d0d0d"/>
          <w:sz w:val="24"/>
          <w:szCs w:val="24"/>
          <w:rtl w:val="0"/>
        </w:rPr>
        <w:t xml:space="preserve"> to address the challenges listed above.</w:t>
      </w:r>
    </w:p>
    <w:p w:rsidR="00000000" w:rsidDel="00000000" w:rsidP="00000000" w:rsidRDefault="00000000" w:rsidRPr="00000000" w14:paraId="0000004F">
      <w:pPr>
        <w:keepLines w:val="0"/>
        <w:spacing w:after="240" w:before="36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Teaching (for example, CPD, Recruitment and Retention)</w:t>
      </w:r>
    </w:p>
    <w:tbl>
      <w:tblPr>
        <w:tblStyle w:val="Table6"/>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0">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1">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2">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Challenge number(s) addressed</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3">
            <w:pPr>
              <w:spacing w:after="60" w:before="60" w:line="240" w:lineRule="auto"/>
              <w:ind w:left="60" w:right="60"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Priority 1</w:t>
            </w:r>
          </w:p>
          <w:p w:rsidR="00000000" w:rsidDel="00000000" w:rsidP="00000000" w:rsidRDefault="00000000" w:rsidRPr="00000000" w14:paraId="00000054">
            <w:pPr>
              <w:spacing w:after="60" w:before="60" w:line="240" w:lineRule="auto"/>
              <w:ind w:left="60" w:right="60"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To continually review the planned curriculum to ensure sequential development of knowledge to drive academic ambition</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5">
            <w:pPr>
              <w:spacing w:after="60" w:before="60" w:line="240" w:lineRule="auto"/>
              <w:ind w:left="780" w:right="60" w:hanging="36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   </w:t>
              <w:tab/>
              <w:t xml:space="preserve">To continually review the quality of the curriculum to improve learning outcomes for students.</w:t>
            </w:r>
          </w:p>
          <w:p w:rsidR="00000000" w:rsidDel="00000000" w:rsidP="00000000" w:rsidRDefault="00000000" w:rsidRPr="00000000" w14:paraId="00000056">
            <w:pPr>
              <w:spacing w:after="60" w:before="60" w:line="240" w:lineRule="auto"/>
              <w:ind w:left="780" w:right="60" w:hanging="360"/>
              <w:rPr>
                <w:rFonts w:ascii="Raleway" w:cs="Raleway" w:eastAsia="Raleway" w:hAnsi="Raleway"/>
                <w:i w:val="1"/>
                <w:color w:val="0d0d0d"/>
                <w:sz w:val="24"/>
                <w:szCs w:val="24"/>
              </w:rPr>
            </w:pPr>
            <w:r w:rsidDel="00000000" w:rsidR="00000000" w:rsidRPr="00000000">
              <w:rPr>
                <w:rFonts w:ascii="Raleway" w:cs="Raleway" w:eastAsia="Raleway" w:hAnsi="Raleway"/>
                <w:color w:val="0d0d0d"/>
                <w:sz w:val="24"/>
                <w:szCs w:val="24"/>
                <w:rtl w:val="0"/>
              </w:rPr>
              <w:t xml:space="preserve">·   </w:t>
              <w:tab/>
              <w:t xml:space="preserve">SLT and CL’s review to judge the quality of education: </w:t>
            </w:r>
            <w:r w:rsidDel="00000000" w:rsidR="00000000" w:rsidRPr="00000000">
              <w:rPr>
                <w:rFonts w:ascii="Raleway" w:cs="Raleway" w:eastAsia="Raleway" w:hAnsi="Raleway"/>
                <w:i w:val="1"/>
                <w:color w:val="0d0d0d"/>
                <w:sz w:val="24"/>
                <w:szCs w:val="24"/>
                <w:rtl w:val="0"/>
              </w:rPr>
              <w:t xml:space="preserve">how well are we doing</w:t>
            </w:r>
          </w:p>
          <w:p w:rsidR="00000000" w:rsidDel="00000000" w:rsidP="00000000" w:rsidRDefault="00000000" w:rsidRPr="00000000" w14:paraId="00000057">
            <w:pPr>
              <w:spacing w:after="60" w:before="60" w:line="240" w:lineRule="auto"/>
              <w:ind w:left="780" w:right="60" w:hanging="36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   </w:t>
              <w:tab/>
              <w:t xml:space="preserve">Develop opportunities for CLs to experience ‘leading class curriculum developments, best practice at national and subject level.</w:t>
            </w:r>
          </w:p>
          <w:p w:rsidR="00000000" w:rsidDel="00000000" w:rsidP="00000000" w:rsidRDefault="00000000" w:rsidRPr="00000000" w14:paraId="00000058">
            <w:pPr>
              <w:spacing w:after="60" w:before="60" w:line="240" w:lineRule="auto"/>
              <w:ind w:left="780" w:right="60" w:hanging="36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   </w:t>
              <w:tab/>
              <w:t xml:space="preserve">To provide time for departmental CPD time to focus on CPD-Curriculum and CPD-Knowledge to match the improvement priorities within T&amp;L and curriculum.</w:t>
            </w:r>
          </w:p>
        </w:tc>
        <w:tc>
          <w:tcPr>
            <w:tcBorders>
              <w:top w:color="000000" w:space="0" w:sz="6" w:val="single"/>
              <w:left w:color="000000" w:space="0" w:sz="0" w:val="nil"/>
              <w:bottom w:color="000000" w:space="0" w:sz="6" w:val="single"/>
              <w:right w:color="000000" w:space="0" w:sz="6" w:val="single"/>
            </w:tcBorders>
            <w:tcMar>
              <w:top w:w="0.0" w:type="dxa"/>
              <w:left w:w="20.0" w:type="dxa"/>
              <w:bottom w:w="0.0" w:type="dxa"/>
              <w:right w:w="20.0" w:type="dxa"/>
            </w:tcMar>
            <w:vAlign w:val="top"/>
          </w:tcPr>
          <w:p w:rsidR="00000000" w:rsidDel="00000000" w:rsidP="00000000" w:rsidRDefault="00000000" w:rsidRPr="00000000" w14:paraId="00000059">
            <w:pPr>
              <w:spacing w:after="60" w:before="60" w:line="240" w:lineRule="auto"/>
              <w:ind w:left="60" w:right="60"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1,2,3,5,6</w:t>
            </w:r>
          </w:p>
        </w:tc>
      </w:tr>
      <w:tr>
        <w:trPr>
          <w:cantSplit w:val="0"/>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A">
            <w:pPr>
              <w:spacing w:after="60" w:before="60" w:line="240" w:lineRule="auto"/>
              <w:ind w:left="60" w:right="60"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Priority 2</w:t>
            </w:r>
          </w:p>
          <w:p w:rsidR="00000000" w:rsidDel="00000000" w:rsidP="00000000" w:rsidRDefault="00000000" w:rsidRPr="00000000" w14:paraId="0000005B">
            <w:pPr>
              <w:spacing w:after="60" w:before="60" w:line="240" w:lineRule="auto"/>
              <w:ind w:left="60" w:right="60"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Continually develop teachers to implement consistent, high-performance delivery of the teaching and learning priorities where adaptive teaching is at the centre of the work we focus on</w:t>
            </w:r>
          </w:p>
          <w:p w:rsidR="00000000" w:rsidDel="00000000" w:rsidP="00000000" w:rsidRDefault="00000000" w:rsidRPr="00000000" w14:paraId="0000005C">
            <w:pPr>
              <w:spacing w:after="60" w:before="60" w:line="240" w:lineRule="auto"/>
              <w:ind w:left="60" w:right="60"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D">
            <w:pPr>
              <w:spacing w:after="60" w:before="60" w:line="276" w:lineRule="auto"/>
              <w:ind w:left="720" w:right="60" w:hanging="36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   </w:t>
              <w:tab/>
              <w:t xml:space="preserve">Use and embed the very best research drive pedagogy to improve consistent approaches to teaching delivery &amp; classroom practices.</w:t>
            </w:r>
          </w:p>
          <w:p w:rsidR="00000000" w:rsidDel="00000000" w:rsidP="00000000" w:rsidRDefault="00000000" w:rsidRPr="00000000" w14:paraId="0000005E">
            <w:pPr>
              <w:spacing w:after="60" w:before="60" w:line="276" w:lineRule="auto"/>
              <w:ind w:left="720" w:right="60" w:hanging="36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   </w:t>
              <w:tab/>
              <w:t xml:space="preserve">To have a relentless focus on the quality of teaching &amp; learning by providing high quality developmental feedback from Learning Walks (LW).</w:t>
            </w:r>
          </w:p>
          <w:p w:rsidR="00000000" w:rsidDel="00000000" w:rsidP="00000000" w:rsidRDefault="00000000" w:rsidRPr="00000000" w14:paraId="0000005F">
            <w:pPr>
              <w:spacing w:after="60" w:before="60" w:line="276" w:lineRule="auto"/>
              <w:ind w:left="720" w:right="60" w:hanging="36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   </w:t>
              <w:tab/>
              <w:t xml:space="preserve">To further develop teachers to use assessment data effectively to support the planning and delivery of lessons.</w:t>
            </w:r>
          </w:p>
        </w:tc>
        <w:tc>
          <w:tcPr>
            <w:tcBorders>
              <w:top w:color="000000" w:space="0" w:sz="0" w:val="nil"/>
              <w:left w:color="000000" w:space="0" w:sz="0" w:val="nil"/>
              <w:bottom w:color="000000" w:space="0" w:sz="6" w:val="single"/>
              <w:right w:color="000000" w:space="0" w:sz="6" w:val="single"/>
            </w:tcBorders>
            <w:tcMar>
              <w:top w:w="0.0" w:type="dxa"/>
              <w:left w:w="20.0" w:type="dxa"/>
              <w:bottom w:w="0.0" w:type="dxa"/>
              <w:right w:w="20.0" w:type="dxa"/>
            </w:tcMar>
            <w:vAlign w:val="top"/>
          </w:tcPr>
          <w:p w:rsidR="00000000" w:rsidDel="00000000" w:rsidP="00000000" w:rsidRDefault="00000000" w:rsidRPr="00000000" w14:paraId="00000060">
            <w:pPr>
              <w:spacing w:after="60" w:before="60" w:line="240" w:lineRule="auto"/>
              <w:ind w:right="6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1,2,3,5,6</w:t>
            </w:r>
          </w:p>
        </w:tc>
      </w:tr>
    </w:tbl>
    <w:p w:rsidR="00000000" w:rsidDel="00000000" w:rsidP="00000000" w:rsidRDefault="00000000" w:rsidRPr="00000000" w14:paraId="00000061">
      <w:pPr>
        <w:spacing w:after="240" w:line="288" w:lineRule="auto"/>
        <w:rPr>
          <w:rFonts w:ascii="Raleway" w:cs="Raleway" w:eastAsia="Raleway" w:hAnsi="Raleway"/>
          <w:color w:val="0d0d0d"/>
          <w:sz w:val="24"/>
          <w:szCs w:val="24"/>
        </w:rPr>
      </w:pPr>
      <w:r w:rsidDel="00000000" w:rsidR="00000000" w:rsidRPr="00000000">
        <w:rPr>
          <w:rtl w:val="0"/>
        </w:rPr>
      </w:r>
    </w:p>
    <w:p w:rsidR="00000000" w:rsidDel="00000000" w:rsidP="00000000" w:rsidRDefault="00000000" w:rsidRPr="00000000" w14:paraId="00000062">
      <w:pPr>
        <w:keepLines w:val="0"/>
        <w:spacing w:after="240" w:before="36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Targeted Academic Support (for example, Tutoring, One-to-One Support, Structured Interventions) </w:t>
      </w:r>
    </w:p>
    <w:tbl>
      <w:tblPr>
        <w:tblStyle w:val="Table7"/>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3">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4">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5">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6">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Key Counselling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Offering an extra layer of support and chance to offload within school.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8">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9">
            <w:pPr>
              <w:spacing w:after="60" w:before="60" w:line="240" w:lineRule="auto"/>
              <w:ind w:left="57" w:right="57"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JSA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A">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Offsite nurturing therapy on a 1-1 or 2-1 basis.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i w:val="1"/>
                <w:color w:val="0d0d0d"/>
                <w:sz w:val="24"/>
                <w:szCs w:val="24"/>
                <w:rtl w:val="0"/>
              </w:rPr>
              <w:t xml:space="preserve">English teacher and Reading lead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Targeted interventions on a whole school approach.</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spacing w:after="60" w:before="60" w:line="240" w:lineRule="auto"/>
              <w:ind w:left="57" w:right="57"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Sports Coach</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0">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To encourage healthy habits and support pupils' health and mental health.</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1">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2">
            <w:pPr>
              <w:spacing w:after="60" w:before="60" w:line="240" w:lineRule="auto"/>
              <w:ind w:left="57" w:right="57"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Cover Supervisor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Consistent member of staff to bring a settled approach across school.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5">
            <w:pPr>
              <w:spacing w:after="60" w:before="60" w:line="240" w:lineRule="auto"/>
              <w:ind w:left="57" w:right="57"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TA 2 x 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6">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Support pupils needs within the classroom and outside providing interventions within groups and individually.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1,2,3,4</w:t>
            </w:r>
          </w:p>
        </w:tc>
      </w:tr>
    </w:tbl>
    <w:p w:rsidR="00000000" w:rsidDel="00000000" w:rsidP="00000000" w:rsidRDefault="00000000" w:rsidRPr="00000000" w14:paraId="00000078">
      <w:pPr>
        <w:spacing w:after="240" w:line="288" w:lineRule="auto"/>
        <w:rPr>
          <w:rFonts w:ascii="Raleway" w:cs="Raleway" w:eastAsia="Raleway" w:hAnsi="Raleway"/>
          <w:color w:val="0d0d0d"/>
          <w:sz w:val="24"/>
          <w:szCs w:val="24"/>
        </w:rPr>
      </w:pPr>
      <w:r w:rsidDel="00000000" w:rsidR="00000000" w:rsidRPr="00000000">
        <w:rPr>
          <w:rtl w:val="0"/>
        </w:rPr>
      </w:r>
    </w:p>
    <w:p w:rsidR="00000000" w:rsidDel="00000000" w:rsidP="00000000" w:rsidRDefault="00000000" w:rsidRPr="00000000" w14:paraId="00000079">
      <w:pPr>
        <w:keepLines w:val="0"/>
        <w:spacing w:after="240" w:before="36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Wider Strategies (for example, related to Attendance, Behaviour, Wellbeing)</w:t>
      </w:r>
    </w:p>
    <w:tbl>
      <w:tblPr>
        <w:tblStyle w:val="Table8"/>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A">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B">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C">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D">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i w:val="1"/>
                <w:color w:val="0d0d0d"/>
                <w:sz w:val="24"/>
                <w:szCs w:val="24"/>
                <w:rtl w:val="0"/>
              </w:rPr>
              <w:t xml:space="preserve">Headteacher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Weekly rewards targeted at pupils' attendance, behaviour and wellbeing.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spacing w:after="60" w:before="60" w:line="240" w:lineRule="auto"/>
              <w:ind w:left="57" w:right="57"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Rewards Trip</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1">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Weekly rewards targeted at pupils' attendance, behaviour and wellbeing.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2">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3">
            <w:pPr>
              <w:spacing w:after="60" w:before="60" w:line="240" w:lineRule="auto"/>
              <w:ind w:left="57" w:right="57"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Wellbeing events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4">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Working alongside our Wellbeing Champion within school to target pupils who are struggling with the challenges stated above.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5">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6">
            <w:pPr>
              <w:spacing w:after="60" w:before="60" w:line="240" w:lineRule="auto"/>
              <w:ind w:left="57" w:right="57"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Residentials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7">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Funded residentials for DP students.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spacing w:after="60" w:before="60" w:line="240" w:lineRule="auto"/>
              <w:ind w:left="57" w:right="57"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Uniform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Provide uniforms to DP students who are in need.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B">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spacing w:after="60" w:before="60" w:line="240" w:lineRule="auto"/>
              <w:ind w:left="57" w:right="57" w:firstLine="0"/>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Breakfast club</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D">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Breakfast club provided for all pupils who attend CCA.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spacing w:after="60" w:before="60" w:line="240" w:lineRule="auto"/>
              <w:ind w:left="57"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1,2,3,4</w:t>
            </w:r>
          </w:p>
        </w:tc>
      </w:tr>
    </w:tbl>
    <w:p w:rsidR="00000000" w:rsidDel="00000000" w:rsidP="00000000" w:rsidRDefault="00000000" w:rsidRPr="00000000" w14:paraId="0000008F">
      <w:pPr>
        <w:keepNext w:val="0"/>
        <w:keepLines w:val="0"/>
        <w:pageBreakBefore w:val="1"/>
        <w:spacing w:after="240" w:before="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Part B: Review of the Previous Academic Year</w:t>
      </w:r>
    </w:p>
    <w:p w:rsidR="00000000" w:rsidDel="00000000" w:rsidP="00000000" w:rsidRDefault="00000000" w:rsidRPr="00000000" w14:paraId="00000090">
      <w:pPr>
        <w:keepLines w:val="0"/>
        <w:spacing w:after="240" w:before="48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Outcomes for Disadvantaged Pupils</w:t>
      </w:r>
    </w:p>
    <w:tbl>
      <w:tblPr>
        <w:tblStyle w:val="Table9"/>
        <w:tblW w:w="10860.0" w:type="dxa"/>
        <w:jc w:val="left"/>
        <w:tblInd w:w="-480.0" w:type="dxa"/>
        <w:tblLayout w:type="fixed"/>
        <w:tblLook w:val="0400"/>
      </w:tblPr>
      <w:tblGrid>
        <w:gridCol w:w="2040"/>
        <w:gridCol w:w="3630"/>
        <w:gridCol w:w="5190"/>
        <w:tblGridChange w:id="0">
          <w:tblGrid>
            <w:gridCol w:w="2040"/>
            <w:gridCol w:w="3630"/>
            <w:gridCol w:w="5190"/>
          </w:tblGrid>
        </w:tblGridChange>
      </w:tblGrid>
      <w:tr>
        <w:trPr>
          <w:cantSplit w:val="0"/>
          <w:trHeight w:val="555" w:hRule="atLeast"/>
          <w:tblHeader w:val="0"/>
        </w:trPr>
        <w:tc>
          <w:tcPr>
            <w:gridSpan w:val="3"/>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76" w:lineRule="auto"/>
              <w:rPr>
                <w:rFonts w:ascii="Raleway" w:cs="Raleway" w:eastAsia="Raleway" w:hAnsi="Raleway"/>
                <w:b w:val="1"/>
                <w:color w:val="0b0c0c"/>
                <w:sz w:val="24"/>
                <w:szCs w:val="24"/>
                <w:shd w:fill="a4c2f4" w:val="clear"/>
              </w:rPr>
            </w:pPr>
            <w:r w:rsidDel="00000000" w:rsidR="00000000" w:rsidRPr="00000000">
              <w:rPr>
                <w:rFonts w:ascii="Raleway" w:cs="Raleway" w:eastAsia="Raleway" w:hAnsi="Raleway"/>
                <w:b w:val="1"/>
                <w:color w:val="0b0c0c"/>
                <w:sz w:val="24"/>
                <w:szCs w:val="24"/>
                <w:shd w:fill="a4c2f4" w:val="clear"/>
                <w:rtl w:val="0"/>
              </w:rPr>
              <w:t xml:space="preserve">Strategy/ Outcomes and Success criteria/ Action taken</w:t>
            </w:r>
          </w:p>
        </w:tc>
      </w:tr>
      <w:tr>
        <w:trPr>
          <w:cantSplit w:val="0"/>
          <w:trHeight w:val="1102" w:hRule="atLeast"/>
          <w:tblHeader w:val="0"/>
        </w:trPr>
        <w:tc>
          <w:tcPr>
            <w:gridSpan w:val="3"/>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76" w:lineRule="auto"/>
              <w:rPr>
                <w:rFonts w:ascii="Raleway" w:cs="Raleway" w:eastAsia="Raleway" w:hAnsi="Raleway"/>
                <w:b w:val="1"/>
                <w:color w:val="0b0c0c"/>
                <w:sz w:val="24"/>
                <w:szCs w:val="24"/>
                <w:highlight w:val="white"/>
              </w:rPr>
            </w:pPr>
            <w:r w:rsidDel="00000000" w:rsidR="00000000" w:rsidRPr="00000000">
              <w:rPr>
                <w:rFonts w:ascii="Raleway" w:cs="Raleway" w:eastAsia="Raleway" w:hAnsi="Raleway"/>
                <w:b w:val="1"/>
                <w:color w:val="0b0c0c"/>
                <w:sz w:val="24"/>
                <w:szCs w:val="24"/>
                <w:highlight w:val="white"/>
                <w:rtl w:val="0"/>
              </w:rPr>
              <w:t xml:space="preserve">Attendance</w:t>
            </w:r>
          </w:p>
          <w:p w:rsidR="00000000" w:rsidDel="00000000" w:rsidP="00000000" w:rsidRDefault="00000000" w:rsidRPr="00000000" w14:paraId="00000095">
            <w:pPr>
              <w:widowControl w:val="0"/>
              <w:spacing w:after="0" w:line="276" w:lineRule="auto"/>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The development of strategies to address the ESBA of specific DP students.</w:t>
            </w:r>
          </w:p>
          <w:p w:rsidR="00000000" w:rsidDel="00000000" w:rsidP="00000000" w:rsidRDefault="00000000" w:rsidRPr="00000000" w14:paraId="00000096">
            <w:pPr>
              <w:widowControl w:val="0"/>
              <w:spacing w:after="0" w:line="276" w:lineRule="auto"/>
              <w:rPr>
                <w:rFonts w:ascii="Raleway" w:cs="Raleway" w:eastAsia="Raleway" w:hAnsi="Raleway"/>
                <w:color w:val="0b0c0c"/>
                <w:sz w:val="24"/>
                <w:szCs w:val="24"/>
                <w:highlight w:val="white"/>
              </w:rPr>
            </w:pPr>
            <w:r w:rsidDel="00000000" w:rsidR="00000000" w:rsidRPr="00000000">
              <w:rPr>
                <w:rtl w:val="0"/>
              </w:rPr>
            </w:r>
          </w:p>
          <w:p w:rsidR="00000000" w:rsidDel="00000000" w:rsidP="00000000" w:rsidRDefault="00000000" w:rsidRPr="00000000" w14:paraId="00000097">
            <w:pPr>
              <w:widowControl w:val="0"/>
              <w:numPr>
                <w:ilvl w:val="0"/>
                <w:numId w:val="1"/>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Focused work has been in place to ensure that pupils have transport in place from home to school aiding the barriers to education. </w:t>
            </w:r>
          </w:p>
          <w:p w:rsidR="00000000" w:rsidDel="00000000" w:rsidP="00000000" w:rsidRDefault="00000000" w:rsidRPr="00000000" w14:paraId="00000098">
            <w:pPr>
              <w:widowControl w:val="0"/>
              <w:numPr>
                <w:ilvl w:val="0"/>
                <w:numId w:val="1"/>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We have had a high priority on raising the attendance of DP where meetings with families, supported visits to school where pupils have had huge gaps in their education. </w:t>
            </w:r>
            <w:r w:rsidDel="00000000" w:rsidR="00000000" w:rsidRPr="00000000">
              <w:rPr>
                <w:rtl w:val="0"/>
              </w:rPr>
            </w:r>
          </w:p>
          <w:p w:rsidR="00000000" w:rsidDel="00000000" w:rsidP="00000000" w:rsidRDefault="00000000" w:rsidRPr="00000000" w14:paraId="00000099">
            <w:pPr>
              <w:widowControl w:val="0"/>
              <w:numPr>
                <w:ilvl w:val="0"/>
                <w:numId w:val="4"/>
              </w:numPr>
              <w:spacing w:after="0" w:line="276" w:lineRule="auto"/>
              <w:ind w:left="720" w:hanging="360"/>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Offer targeted family support -  Solihull approach where x2 staff have attended training to enable them to deliver this specific family work</w:t>
            </w:r>
          </w:p>
          <w:p w:rsidR="00000000" w:rsidDel="00000000" w:rsidP="00000000" w:rsidRDefault="00000000" w:rsidRPr="00000000" w14:paraId="0000009A">
            <w:pPr>
              <w:widowControl w:val="0"/>
              <w:numPr>
                <w:ilvl w:val="0"/>
                <w:numId w:val="4"/>
              </w:numPr>
              <w:spacing w:after="0" w:line="276" w:lineRule="auto"/>
              <w:ind w:left="720" w:hanging="360"/>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Regular weekly home visits in place to support the relationship between school and home, these have resulted in an increase in pupils attending and accessing personalised timetable to focus on re engagement</w:t>
            </w:r>
          </w:p>
        </w:tc>
      </w:tr>
      <w:tr>
        <w:trPr>
          <w:cantSplit w:val="0"/>
          <w:trHeight w:val="1102" w:hRule="atLeast"/>
          <w:tblHeader w:val="0"/>
        </w:trPr>
        <w:tc>
          <w:tcPr>
            <w:gridSpan w:val="3"/>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76" w:lineRule="auto"/>
              <w:rPr>
                <w:rFonts w:ascii="Raleway" w:cs="Raleway" w:eastAsia="Raleway" w:hAnsi="Raleway"/>
                <w:b w:val="1"/>
                <w:color w:val="0b0c0c"/>
                <w:sz w:val="24"/>
                <w:szCs w:val="24"/>
                <w:highlight w:val="white"/>
              </w:rPr>
            </w:pPr>
            <w:r w:rsidDel="00000000" w:rsidR="00000000" w:rsidRPr="00000000">
              <w:rPr>
                <w:rFonts w:ascii="Raleway" w:cs="Raleway" w:eastAsia="Raleway" w:hAnsi="Raleway"/>
                <w:b w:val="1"/>
                <w:color w:val="0b0c0c"/>
                <w:sz w:val="24"/>
                <w:szCs w:val="24"/>
                <w:highlight w:val="white"/>
                <w:rtl w:val="0"/>
              </w:rPr>
              <w:t xml:space="preserve">CEIAG</w:t>
            </w:r>
          </w:p>
          <w:p w:rsidR="00000000" w:rsidDel="00000000" w:rsidP="00000000" w:rsidRDefault="00000000" w:rsidRPr="00000000" w14:paraId="0000009E">
            <w:pPr>
              <w:widowControl w:val="0"/>
              <w:spacing w:after="0" w:line="276" w:lineRule="auto"/>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Pupil Post 16 progression and personalised careers information, advice and guidance</w:t>
            </w:r>
          </w:p>
          <w:p w:rsidR="00000000" w:rsidDel="00000000" w:rsidP="00000000" w:rsidRDefault="00000000" w:rsidRPr="00000000" w14:paraId="0000009F">
            <w:pPr>
              <w:widowControl w:val="0"/>
              <w:spacing w:after="0" w:line="276" w:lineRule="auto"/>
              <w:rPr>
                <w:rFonts w:ascii="Raleway" w:cs="Raleway" w:eastAsia="Raleway" w:hAnsi="Raleway"/>
                <w:color w:val="0b0c0c"/>
                <w:sz w:val="24"/>
                <w:szCs w:val="24"/>
                <w:highlight w:val="white"/>
              </w:rPr>
            </w:pPr>
            <w:r w:rsidDel="00000000" w:rsidR="00000000" w:rsidRPr="00000000">
              <w:rPr>
                <w:rtl w:val="0"/>
              </w:rPr>
            </w:r>
          </w:p>
          <w:p w:rsidR="00000000" w:rsidDel="00000000" w:rsidP="00000000" w:rsidRDefault="00000000" w:rsidRPr="00000000" w14:paraId="000000A0">
            <w:pPr>
              <w:widowControl w:val="0"/>
              <w:spacing w:after="0" w:line="276" w:lineRule="auto"/>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This helps pupils to recognise the areas that they may need to develop for their future careers. The aim was for Year 11 pupils to progress on to employment, further education or training</w:t>
            </w:r>
          </w:p>
          <w:p w:rsidR="00000000" w:rsidDel="00000000" w:rsidP="00000000" w:rsidRDefault="00000000" w:rsidRPr="00000000" w14:paraId="000000A1">
            <w:pPr>
              <w:widowControl w:val="0"/>
              <w:numPr>
                <w:ilvl w:val="0"/>
                <w:numId w:val="5"/>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Regular careers meetings.</w:t>
            </w:r>
          </w:p>
          <w:p w:rsidR="00000000" w:rsidDel="00000000" w:rsidP="00000000" w:rsidRDefault="00000000" w:rsidRPr="00000000" w14:paraId="000000A2">
            <w:pPr>
              <w:widowControl w:val="0"/>
              <w:numPr>
                <w:ilvl w:val="0"/>
                <w:numId w:val="5"/>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Every DP has a clear post-16 plan in place by the end of Year 11</w:t>
            </w:r>
          </w:p>
          <w:p w:rsidR="00000000" w:rsidDel="00000000" w:rsidP="00000000" w:rsidRDefault="00000000" w:rsidRPr="00000000" w14:paraId="000000A3">
            <w:pPr>
              <w:widowControl w:val="0"/>
              <w:numPr>
                <w:ilvl w:val="0"/>
                <w:numId w:val="5"/>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DP are seen first by careers advisors as a priority group</w:t>
            </w:r>
          </w:p>
          <w:p w:rsidR="00000000" w:rsidDel="00000000" w:rsidP="00000000" w:rsidRDefault="00000000" w:rsidRPr="00000000" w14:paraId="000000A4">
            <w:pPr>
              <w:widowControl w:val="0"/>
              <w:numPr>
                <w:ilvl w:val="0"/>
                <w:numId w:val="5"/>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Ensure all DP pupils can access inspirational events and experiences involving careers</w:t>
            </w:r>
          </w:p>
          <w:p w:rsidR="00000000" w:rsidDel="00000000" w:rsidP="00000000" w:rsidRDefault="00000000" w:rsidRPr="00000000" w14:paraId="000000A5">
            <w:pPr>
              <w:widowControl w:val="0"/>
              <w:numPr>
                <w:ilvl w:val="0"/>
                <w:numId w:val="5"/>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Additional workshops are run in the Autumn term after school leaving age to support pupils on their post 16 journey to ensure there is sustained destinations </w:t>
            </w:r>
          </w:p>
        </w:tc>
      </w:tr>
      <w:tr>
        <w:trPr>
          <w:cantSplit w:val="0"/>
          <w:trHeight w:val="1102" w:hRule="atLeast"/>
          <w:tblHeader w:val="0"/>
        </w:trPr>
        <w:tc>
          <w:tcPr>
            <w:gridSpan w:val="3"/>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76" w:lineRule="auto"/>
              <w:rPr>
                <w:rFonts w:ascii="Raleway" w:cs="Raleway" w:eastAsia="Raleway" w:hAnsi="Raleway"/>
                <w:color w:val="0b0c0c"/>
                <w:sz w:val="24"/>
                <w:szCs w:val="24"/>
                <w:highlight w:val="white"/>
              </w:rPr>
            </w:pPr>
            <w:r w:rsidDel="00000000" w:rsidR="00000000" w:rsidRPr="00000000">
              <w:rPr>
                <w:rFonts w:ascii="Raleway" w:cs="Raleway" w:eastAsia="Raleway" w:hAnsi="Raleway"/>
                <w:b w:val="1"/>
                <w:color w:val="0b0c0c"/>
                <w:sz w:val="24"/>
                <w:szCs w:val="24"/>
                <w:highlight w:val="white"/>
                <w:rtl w:val="0"/>
              </w:rPr>
              <w:t xml:space="preserve">Targeted SEMH Interventions</w:t>
            </w:r>
            <w:r w:rsidDel="00000000" w:rsidR="00000000" w:rsidRPr="00000000">
              <w:rPr>
                <w:rFonts w:ascii="Raleway" w:cs="Raleway" w:eastAsia="Raleway" w:hAnsi="Raleway"/>
                <w:color w:val="0b0c0c"/>
                <w:sz w:val="24"/>
                <w:szCs w:val="24"/>
                <w:highlight w:val="white"/>
                <w:rtl w:val="0"/>
              </w:rPr>
              <w:t xml:space="preserve"> to promote engagement through cognition and learning and SEMH</w:t>
            </w:r>
          </w:p>
          <w:p w:rsidR="00000000" w:rsidDel="00000000" w:rsidP="00000000" w:rsidRDefault="00000000" w:rsidRPr="00000000" w14:paraId="000000A9">
            <w:pPr>
              <w:widowControl w:val="0"/>
              <w:spacing w:after="0" w:line="276" w:lineRule="auto"/>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This work ensures that the gap in attainment between non DP and DP reduces across the school. </w:t>
            </w:r>
          </w:p>
          <w:p w:rsidR="00000000" w:rsidDel="00000000" w:rsidP="00000000" w:rsidRDefault="00000000" w:rsidRPr="00000000" w14:paraId="000000AA">
            <w:pPr>
              <w:widowControl w:val="0"/>
              <w:spacing w:after="0" w:line="276" w:lineRule="auto"/>
              <w:rPr>
                <w:rFonts w:ascii="Raleway" w:cs="Raleway" w:eastAsia="Raleway" w:hAnsi="Raleway"/>
                <w:color w:val="0b0c0c"/>
                <w:sz w:val="24"/>
                <w:szCs w:val="24"/>
                <w:highlight w:val="white"/>
              </w:rPr>
            </w:pPr>
            <w:r w:rsidDel="00000000" w:rsidR="00000000" w:rsidRPr="00000000">
              <w:rPr>
                <w:rtl w:val="0"/>
              </w:rPr>
            </w:r>
          </w:p>
          <w:p w:rsidR="00000000" w:rsidDel="00000000" w:rsidP="00000000" w:rsidRDefault="00000000" w:rsidRPr="00000000" w14:paraId="000000AB">
            <w:pPr>
              <w:widowControl w:val="0"/>
              <w:spacing w:after="0" w:line="276" w:lineRule="auto"/>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Students can access out of class intervention activities to raise engagement and attainment throughout DP students. </w:t>
            </w:r>
          </w:p>
          <w:p w:rsidR="00000000" w:rsidDel="00000000" w:rsidP="00000000" w:rsidRDefault="00000000" w:rsidRPr="00000000" w14:paraId="000000AC">
            <w:pPr>
              <w:widowControl w:val="0"/>
              <w:numPr>
                <w:ilvl w:val="0"/>
                <w:numId w:val="2"/>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Extra curricular clubs such as: Cooking, Construction, Biking, Motor Vehicle, Gym access, football training and team games, IT games club</w:t>
            </w:r>
          </w:p>
          <w:p w:rsidR="00000000" w:rsidDel="00000000" w:rsidP="00000000" w:rsidRDefault="00000000" w:rsidRPr="00000000" w14:paraId="000000AD">
            <w:pPr>
              <w:widowControl w:val="0"/>
              <w:numPr>
                <w:ilvl w:val="0"/>
                <w:numId w:val="3"/>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Burnley FC Inspires programme  </w:t>
            </w:r>
          </w:p>
          <w:p w:rsidR="00000000" w:rsidDel="00000000" w:rsidP="00000000" w:rsidRDefault="00000000" w:rsidRPr="00000000" w14:paraId="000000AE">
            <w:pPr>
              <w:widowControl w:val="0"/>
              <w:numPr>
                <w:ilvl w:val="0"/>
                <w:numId w:val="3"/>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Mentoring</w:t>
            </w:r>
          </w:p>
          <w:p w:rsidR="00000000" w:rsidDel="00000000" w:rsidP="00000000" w:rsidRDefault="00000000" w:rsidRPr="00000000" w14:paraId="000000AF">
            <w:pPr>
              <w:widowControl w:val="0"/>
              <w:numPr>
                <w:ilvl w:val="0"/>
                <w:numId w:val="3"/>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The school triage system supports pupils who are not classroom ready in aiding them to self regulate and begin their learning journey that day</w:t>
            </w:r>
          </w:p>
          <w:p w:rsidR="00000000" w:rsidDel="00000000" w:rsidP="00000000" w:rsidRDefault="00000000" w:rsidRPr="00000000" w14:paraId="000000B0">
            <w:pPr>
              <w:widowControl w:val="0"/>
              <w:spacing w:after="0" w:line="276" w:lineRule="auto"/>
              <w:ind w:left="720" w:firstLine="0"/>
              <w:rPr>
                <w:rFonts w:ascii="Raleway" w:cs="Raleway" w:eastAsia="Raleway" w:hAnsi="Raleway"/>
                <w:color w:val="0b0c0c"/>
                <w:sz w:val="24"/>
                <w:szCs w:val="24"/>
                <w:highlight w:val="white"/>
              </w:rPr>
            </w:pPr>
            <w:r w:rsidDel="00000000" w:rsidR="00000000" w:rsidRPr="00000000">
              <w:rPr>
                <w:rtl w:val="0"/>
              </w:rPr>
            </w:r>
          </w:p>
          <w:p w:rsidR="00000000" w:rsidDel="00000000" w:rsidP="00000000" w:rsidRDefault="00000000" w:rsidRPr="00000000" w14:paraId="000000B1">
            <w:pPr>
              <w:widowControl w:val="0"/>
              <w:spacing w:after="0" w:line="276" w:lineRule="auto"/>
              <w:rPr>
                <w:rFonts w:ascii="Raleway" w:cs="Raleway" w:eastAsia="Raleway" w:hAnsi="Raleway"/>
                <w:color w:val="0b0c0c"/>
                <w:sz w:val="24"/>
                <w:szCs w:val="24"/>
                <w:highlight w:val="white"/>
              </w:rPr>
            </w:pPr>
            <w:r w:rsidDel="00000000" w:rsidR="00000000" w:rsidRPr="00000000">
              <w:rPr>
                <w:rFonts w:ascii="Raleway" w:cs="Raleway" w:eastAsia="Raleway" w:hAnsi="Raleway"/>
                <w:b w:val="1"/>
                <w:color w:val="0b0c0c"/>
                <w:sz w:val="24"/>
                <w:szCs w:val="24"/>
                <w:highlight w:val="white"/>
                <w:rtl w:val="0"/>
              </w:rPr>
              <w:t xml:space="preserve">Targeted Academic Intervention</w:t>
            </w:r>
            <w:r w:rsidDel="00000000" w:rsidR="00000000" w:rsidRPr="00000000">
              <w:rPr>
                <w:rFonts w:ascii="Raleway" w:cs="Raleway" w:eastAsia="Raleway" w:hAnsi="Raleway"/>
                <w:color w:val="0b0c0c"/>
                <w:sz w:val="24"/>
                <w:szCs w:val="24"/>
                <w:highlight w:val="white"/>
                <w:rtl w:val="0"/>
              </w:rPr>
              <w:t xml:space="preserve"> groups for English and Maths for DP children who are below expected in their core subjects.</w:t>
            </w:r>
          </w:p>
          <w:p w:rsidR="00000000" w:rsidDel="00000000" w:rsidP="00000000" w:rsidRDefault="00000000" w:rsidRPr="00000000" w14:paraId="000000B2">
            <w:pPr>
              <w:widowControl w:val="0"/>
              <w:spacing w:after="0" w:line="276" w:lineRule="auto"/>
              <w:rPr>
                <w:rFonts w:ascii="Raleway" w:cs="Raleway" w:eastAsia="Raleway" w:hAnsi="Raleway"/>
                <w:color w:val="0b0c0c"/>
                <w:sz w:val="24"/>
                <w:szCs w:val="24"/>
                <w:highlight w:val="white"/>
              </w:rPr>
            </w:pPr>
            <w:r w:rsidDel="00000000" w:rsidR="00000000" w:rsidRPr="00000000">
              <w:rPr>
                <w:rtl w:val="0"/>
              </w:rPr>
            </w:r>
          </w:p>
          <w:p w:rsidR="00000000" w:rsidDel="00000000" w:rsidP="00000000" w:rsidRDefault="00000000" w:rsidRPr="00000000" w14:paraId="000000B3">
            <w:pPr>
              <w:widowControl w:val="0"/>
              <w:spacing w:after="0" w:line="276" w:lineRule="auto"/>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The success of these students is evident through their engagement in lessons and their academic attainment. Students accessed intervention sessions mornings and afternoons with intense maths and english booster sessions. </w:t>
            </w:r>
          </w:p>
          <w:p w:rsidR="00000000" w:rsidDel="00000000" w:rsidP="00000000" w:rsidRDefault="00000000" w:rsidRPr="00000000" w14:paraId="000000B4">
            <w:pPr>
              <w:widowControl w:val="0"/>
              <w:spacing w:after="0" w:line="276" w:lineRule="auto"/>
              <w:rPr>
                <w:rFonts w:ascii="Raleway" w:cs="Raleway" w:eastAsia="Raleway" w:hAnsi="Raleway"/>
                <w:color w:val="0b0c0c"/>
                <w:sz w:val="24"/>
                <w:szCs w:val="24"/>
                <w:highlight w:val="white"/>
              </w:rPr>
            </w:pPr>
            <w:r w:rsidDel="00000000" w:rsidR="00000000" w:rsidRPr="00000000">
              <w:rPr>
                <w:rtl w:val="0"/>
              </w:rPr>
            </w:r>
          </w:p>
          <w:p w:rsidR="00000000" w:rsidDel="00000000" w:rsidP="00000000" w:rsidRDefault="00000000" w:rsidRPr="00000000" w14:paraId="000000B5">
            <w:pPr>
              <w:widowControl w:val="0"/>
              <w:spacing w:after="0" w:line="276" w:lineRule="auto"/>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In addition the pupils have access to the following materials to support their progress in core subjects, aiming to secure positive outcomes through the assessments of GCSE subjects and Vocational options:</w:t>
            </w:r>
          </w:p>
          <w:p w:rsidR="00000000" w:rsidDel="00000000" w:rsidP="00000000" w:rsidRDefault="00000000" w:rsidRPr="00000000" w14:paraId="000000B6">
            <w:pPr>
              <w:widowControl w:val="0"/>
              <w:spacing w:after="0" w:line="276" w:lineRule="auto"/>
              <w:rPr>
                <w:rFonts w:ascii="Raleway" w:cs="Raleway" w:eastAsia="Raleway" w:hAnsi="Raleway"/>
                <w:color w:val="0b0c0c"/>
                <w:sz w:val="24"/>
                <w:szCs w:val="24"/>
                <w:highlight w:val="white"/>
              </w:rPr>
            </w:pPr>
            <w:r w:rsidDel="00000000" w:rsidR="00000000" w:rsidRPr="00000000">
              <w:rPr>
                <w:rtl w:val="0"/>
              </w:rPr>
            </w:r>
          </w:p>
          <w:p w:rsidR="00000000" w:rsidDel="00000000" w:rsidP="00000000" w:rsidRDefault="00000000" w:rsidRPr="00000000" w14:paraId="000000B7">
            <w:pPr>
              <w:widowControl w:val="0"/>
              <w:numPr>
                <w:ilvl w:val="0"/>
                <w:numId w:val="6"/>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Revision Stationery for the home provided (Pencil grippers for additional needs, writing slopes and coloured paper) </w:t>
            </w:r>
          </w:p>
          <w:p w:rsidR="00000000" w:rsidDel="00000000" w:rsidP="00000000" w:rsidRDefault="00000000" w:rsidRPr="00000000" w14:paraId="000000B8">
            <w:pPr>
              <w:widowControl w:val="0"/>
              <w:numPr>
                <w:ilvl w:val="0"/>
                <w:numId w:val="6"/>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Reading books</w:t>
            </w:r>
          </w:p>
          <w:p w:rsidR="00000000" w:rsidDel="00000000" w:rsidP="00000000" w:rsidRDefault="00000000" w:rsidRPr="00000000" w14:paraId="000000B9">
            <w:pPr>
              <w:widowControl w:val="0"/>
              <w:numPr>
                <w:ilvl w:val="0"/>
                <w:numId w:val="6"/>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Revision books subject specific</w:t>
            </w:r>
          </w:p>
          <w:p w:rsidR="00000000" w:rsidDel="00000000" w:rsidP="00000000" w:rsidRDefault="00000000" w:rsidRPr="00000000" w14:paraId="000000BA">
            <w:pPr>
              <w:widowControl w:val="0"/>
              <w:numPr>
                <w:ilvl w:val="0"/>
                <w:numId w:val="6"/>
              </w:numPr>
              <w:spacing w:after="0" w:line="276" w:lineRule="auto"/>
              <w:ind w:left="720" w:hanging="360"/>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School transport to and from sessions to support with attendance to these sessions</w:t>
            </w:r>
          </w:p>
          <w:p w:rsidR="00000000" w:rsidDel="00000000" w:rsidP="00000000" w:rsidRDefault="00000000" w:rsidRPr="00000000" w14:paraId="000000BB">
            <w:pPr>
              <w:widowControl w:val="0"/>
              <w:spacing w:after="0" w:line="276" w:lineRule="auto"/>
              <w:ind w:left="0" w:firstLine="0"/>
              <w:rPr>
                <w:rFonts w:ascii="Raleway" w:cs="Raleway" w:eastAsia="Raleway" w:hAnsi="Raleway"/>
                <w:color w:val="0b0c0c"/>
                <w:sz w:val="24"/>
                <w:szCs w:val="24"/>
                <w:highlight w:val="white"/>
              </w:rPr>
            </w:pPr>
            <w:r w:rsidDel="00000000" w:rsidR="00000000" w:rsidRPr="00000000">
              <w:rPr>
                <w:rtl w:val="0"/>
              </w:rPr>
            </w:r>
          </w:p>
        </w:tc>
      </w:tr>
      <w:tr>
        <w:trPr>
          <w:cantSplit w:val="0"/>
          <w:trHeight w:val="1102" w:hRule="atLeast"/>
          <w:tblHeader w:val="0"/>
        </w:trPr>
        <w:tc>
          <w:tcPr>
            <w:gridSpan w:val="3"/>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after="0" w:before="0" w:line="240" w:lineRule="auto"/>
              <w:ind w:left="0" w:firstLine="0"/>
              <w:rPr>
                <w:rFonts w:ascii="Raleway" w:cs="Raleway" w:eastAsia="Raleway" w:hAnsi="Raleway"/>
                <w:color w:val="0b0c0c"/>
                <w:sz w:val="24"/>
                <w:szCs w:val="24"/>
                <w:highlight w:val="white"/>
              </w:rPr>
            </w:pPr>
            <w:r w:rsidDel="00000000" w:rsidR="00000000" w:rsidRPr="00000000">
              <w:rPr>
                <w:rtl w:val="0"/>
              </w:rPr>
            </w:r>
          </w:p>
        </w:tc>
      </w:tr>
      <w:tr>
        <w:trPr>
          <w:cantSplit w:val="0"/>
          <w:trHeight w:val="1102" w:hRule="atLeast"/>
          <w:tblHeader w:val="0"/>
        </w:trPr>
        <w:tc>
          <w:tcPr>
            <w:gridSpan w:val="3"/>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76" w:lineRule="auto"/>
              <w:rPr>
                <w:rFonts w:ascii="Raleway" w:cs="Raleway" w:eastAsia="Raleway" w:hAnsi="Raleway"/>
                <w:b w:val="1"/>
                <w:color w:val="0b0c0c"/>
                <w:sz w:val="24"/>
                <w:szCs w:val="24"/>
                <w:highlight w:val="white"/>
              </w:rPr>
            </w:pPr>
            <w:r w:rsidDel="00000000" w:rsidR="00000000" w:rsidRPr="00000000">
              <w:rPr>
                <w:rFonts w:ascii="Raleway" w:cs="Raleway" w:eastAsia="Raleway" w:hAnsi="Raleway"/>
                <w:b w:val="1"/>
                <w:color w:val="0b0c0c"/>
                <w:sz w:val="24"/>
                <w:szCs w:val="24"/>
                <w:highlight w:val="white"/>
                <w:rtl w:val="0"/>
              </w:rPr>
              <w:t xml:space="preserve">School enrichment clubs/ Extra curricular</w:t>
            </w:r>
          </w:p>
          <w:p w:rsidR="00000000" w:rsidDel="00000000" w:rsidP="00000000" w:rsidRDefault="00000000" w:rsidRPr="00000000" w14:paraId="000000C2">
            <w:pPr>
              <w:widowControl w:val="0"/>
              <w:spacing w:after="0" w:line="276" w:lineRule="auto"/>
              <w:rPr>
                <w:rFonts w:ascii="Raleway" w:cs="Raleway" w:eastAsia="Raleway" w:hAnsi="Raleway"/>
                <w:color w:val="0b0c0c"/>
                <w:sz w:val="24"/>
                <w:szCs w:val="24"/>
                <w:highlight w:val="white"/>
              </w:rPr>
            </w:pPr>
            <w:r w:rsidDel="00000000" w:rsidR="00000000" w:rsidRPr="00000000">
              <w:rPr>
                <w:rtl w:val="0"/>
              </w:rPr>
            </w:r>
          </w:p>
          <w:p w:rsidR="00000000" w:rsidDel="00000000" w:rsidP="00000000" w:rsidRDefault="00000000" w:rsidRPr="00000000" w14:paraId="000000C3">
            <w:pPr>
              <w:widowControl w:val="0"/>
              <w:spacing w:after="0" w:line="276" w:lineRule="auto"/>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DP encouraged regularly to attend extra sessions provided by the school. Sessions such as: </w:t>
            </w:r>
          </w:p>
          <w:p w:rsidR="00000000" w:rsidDel="00000000" w:rsidP="00000000" w:rsidRDefault="00000000" w:rsidRPr="00000000" w14:paraId="000000C4">
            <w:pPr>
              <w:widowControl w:val="0"/>
              <w:spacing w:after="0" w:line="276" w:lineRule="auto"/>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Trips, residential and school activities encourage social skills, team building and resilience across our attendees. </w:t>
            </w:r>
          </w:p>
          <w:p w:rsidR="00000000" w:rsidDel="00000000" w:rsidP="00000000" w:rsidRDefault="00000000" w:rsidRPr="00000000" w14:paraId="000000C5">
            <w:pPr>
              <w:widowControl w:val="0"/>
              <w:spacing w:after="0" w:line="276" w:lineRule="auto"/>
              <w:rPr>
                <w:rFonts w:ascii="Raleway" w:cs="Raleway" w:eastAsia="Raleway" w:hAnsi="Raleway"/>
                <w:color w:val="0b0c0c"/>
                <w:sz w:val="24"/>
                <w:szCs w:val="24"/>
                <w:highlight w:val="white"/>
              </w:rPr>
            </w:pPr>
            <w:r w:rsidDel="00000000" w:rsidR="00000000" w:rsidRPr="00000000">
              <w:rPr>
                <w:rtl w:val="0"/>
              </w:rPr>
            </w:r>
          </w:p>
          <w:p w:rsidR="00000000" w:rsidDel="00000000" w:rsidP="00000000" w:rsidRDefault="00000000" w:rsidRPr="00000000" w14:paraId="000000C6">
            <w:pPr>
              <w:widowControl w:val="0"/>
              <w:spacing w:after="0" w:line="276" w:lineRule="auto"/>
              <w:rPr>
                <w:rFonts w:ascii="Raleway" w:cs="Raleway" w:eastAsia="Raleway" w:hAnsi="Raleway"/>
                <w:color w:val="0b0c0c"/>
                <w:sz w:val="24"/>
                <w:szCs w:val="24"/>
                <w:highlight w:val="white"/>
              </w:rPr>
            </w:pPr>
            <w:r w:rsidDel="00000000" w:rsidR="00000000" w:rsidRPr="00000000">
              <w:rPr>
                <w:rFonts w:ascii="Raleway" w:cs="Raleway" w:eastAsia="Raleway" w:hAnsi="Raleway"/>
                <w:color w:val="0b0c0c"/>
                <w:sz w:val="24"/>
                <w:szCs w:val="24"/>
                <w:highlight w:val="white"/>
                <w:rtl w:val="0"/>
              </w:rPr>
              <w:t xml:space="preserve">Across social times such as breakfast club we have high uptake in engagement in games, sport activities and competitions opportunities to meet with staff, build new friendships and support pupils across other year groups </w:t>
            </w:r>
          </w:p>
          <w:p w:rsidR="00000000" w:rsidDel="00000000" w:rsidP="00000000" w:rsidRDefault="00000000" w:rsidRPr="00000000" w14:paraId="000000C7">
            <w:pPr>
              <w:widowControl w:val="0"/>
              <w:spacing w:after="0" w:line="276" w:lineRule="auto"/>
              <w:rPr>
                <w:rFonts w:ascii="Raleway" w:cs="Raleway" w:eastAsia="Raleway" w:hAnsi="Raleway"/>
                <w:color w:val="0b0c0c"/>
                <w:sz w:val="24"/>
                <w:szCs w:val="24"/>
                <w:highlight w:val="white"/>
              </w:rPr>
            </w:pPr>
            <w:r w:rsidDel="00000000" w:rsidR="00000000" w:rsidRPr="00000000">
              <w:rPr>
                <w:rtl w:val="0"/>
              </w:rPr>
            </w:r>
          </w:p>
        </w:tc>
      </w:tr>
      <w:tr>
        <w:trPr>
          <w:cantSplit w:val="0"/>
          <w:trHeight w:val="1102" w:hRule="atLeast"/>
          <w:tblHeader w:val="0"/>
        </w:trPr>
        <w:tc>
          <w:tcPr>
            <w:gridSpan w:val="3"/>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widowControl w:val="0"/>
              <w:spacing w:after="0" w:before="0" w:line="240" w:lineRule="auto"/>
              <w:ind w:left="0" w:firstLine="0"/>
              <w:rPr>
                <w:rFonts w:ascii="Raleway" w:cs="Raleway" w:eastAsia="Raleway" w:hAnsi="Raleway"/>
                <w:color w:val="0b0c0c"/>
                <w:sz w:val="24"/>
                <w:szCs w:val="24"/>
                <w:highlight w:val="white"/>
              </w:rPr>
            </w:pPr>
            <w:r w:rsidDel="00000000" w:rsidR="00000000" w:rsidRPr="00000000">
              <w:rPr>
                <w:rtl w:val="0"/>
              </w:rPr>
            </w:r>
          </w:p>
        </w:tc>
      </w:tr>
    </w:tbl>
    <w:p w:rsidR="00000000" w:rsidDel="00000000" w:rsidP="00000000" w:rsidRDefault="00000000" w:rsidRPr="00000000" w14:paraId="000000CD">
      <w:pPr>
        <w:keepLines w:val="0"/>
        <w:spacing w:after="240" w:before="48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Externally Provided Programmes</w:t>
      </w:r>
    </w:p>
    <w:p w:rsidR="00000000" w:rsidDel="00000000" w:rsidP="00000000" w:rsidRDefault="00000000" w:rsidRPr="00000000" w14:paraId="000000CE">
      <w:pPr>
        <w:spacing w:after="240" w:line="288" w:lineRule="auto"/>
        <w:rPr>
          <w:rFonts w:ascii="Raleway" w:cs="Raleway" w:eastAsia="Raleway" w:hAnsi="Raleway"/>
          <w:i w:val="1"/>
          <w:color w:val="0d0d0d"/>
          <w:sz w:val="24"/>
          <w:szCs w:val="24"/>
        </w:rPr>
      </w:pPr>
      <w:r w:rsidDel="00000000" w:rsidR="00000000" w:rsidRPr="00000000">
        <w:rPr>
          <w:rFonts w:ascii="Raleway" w:cs="Raleway" w:eastAsia="Raleway" w:hAnsi="Raleway"/>
          <w:i w:val="1"/>
          <w:color w:val="0d0d0d"/>
          <w:sz w:val="24"/>
          <w:szCs w:val="24"/>
          <w:rtl w:val="0"/>
        </w:rPr>
        <w:t xml:space="preserve">Please include the names of any non-DfE programmes that you used your pupil premium (or recovery premium) to fund in the previous academic year. </w:t>
      </w:r>
    </w:p>
    <w:tbl>
      <w:tblPr>
        <w:tblStyle w:val="Table10"/>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F">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D0">
            <w:pPr>
              <w:spacing w:after="60" w:before="60" w:line="240" w:lineRule="auto"/>
              <w:ind w:left="57" w:right="57" w:firstLine="0"/>
              <w:rPr>
                <w:rFonts w:ascii="Raleway" w:cs="Raleway" w:eastAsia="Raleway" w:hAnsi="Raleway"/>
                <w:b w:val="1"/>
                <w:color w:val="0d0d0d"/>
                <w:sz w:val="24"/>
                <w:szCs w:val="24"/>
              </w:rPr>
            </w:pPr>
            <w:r w:rsidDel="00000000" w:rsidR="00000000" w:rsidRPr="00000000">
              <w:rPr>
                <w:rFonts w:ascii="Raleway" w:cs="Raleway" w:eastAsia="Raleway" w:hAnsi="Raleway"/>
                <w:b w:val="1"/>
                <w:color w:val="0d0d0d"/>
                <w:sz w:val="24"/>
                <w:szCs w:val="24"/>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1">
            <w:pPr>
              <w:spacing w:after="60" w:before="60" w:line="240" w:lineRule="auto"/>
              <w:ind w:left="0"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Equine Therapy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2">
            <w:pPr>
              <w:spacing w:after="60" w:before="60" w:line="240" w:lineRule="auto"/>
              <w:ind w:left="0"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JSA Psychotherapy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3">
            <w:pPr>
              <w:spacing w:after="60" w:before="60" w:line="240" w:lineRule="auto"/>
              <w:ind w:left="0"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Coaching/Mentoring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4">
            <w:pPr>
              <w:spacing w:after="60" w:before="60" w:line="240" w:lineRule="auto"/>
              <w:ind w:left="0"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BFC in the community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5">
            <w:pPr>
              <w:spacing w:after="60" w:before="60" w:line="240" w:lineRule="auto"/>
              <w:ind w:left="0"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Key Counselling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6">
            <w:pPr>
              <w:spacing w:after="60" w:before="60" w:line="240" w:lineRule="auto"/>
              <w:ind w:left="0" w:right="57" w:firstLine="0"/>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tl w:val="0"/>
              </w:rPr>
              <w:t xml:space="preserve">Counselling weekly supporting mental health and wellbeing </w:t>
            </w:r>
          </w:p>
        </w:tc>
      </w:tr>
    </w:tbl>
    <w:p w:rsidR="00000000" w:rsidDel="00000000" w:rsidP="00000000" w:rsidRDefault="00000000" w:rsidRPr="00000000" w14:paraId="000000D7">
      <w:pPr>
        <w:spacing w:after="240" w:line="288" w:lineRule="auto"/>
        <w:rPr>
          <w:rFonts w:ascii="Raleway" w:cs="Raleway" w:eastAsia="Raleway" w:hAnsi="Raleway"/>
          <w:color w:val="0d0d0d"/>
          <w:sz w:val="24"/>
          <w:szCs w:val="24"/>
        </w:rPr>
      </w:pPr>
      <w:r w:rsidDel="00000000" w:rsidR="00000000" w:rsidRPr="00000000">
        <w:rPr>
          <w:rtl w:val="0"/>
        </w:rPr>
      </w:r>
    </w:p>
    <w:p w:rsidR="00000000" w:rsidDel="00000000" w:rsidP="00000000" w:rsidRDefault="00000000" w:rsidRPr="00000000" w14:paraId="000000D8">
      <w:pPr>
        <w:spacing w:after="240" w:line="288" w:lineRule="auto"/>
        <w:rPr>
          <w:rFonts w:ascii="Raleway" w:cs="Raleway" w:eastAsia="Raleway" w:hAnsi="Raleway"/>
          <w:color w:val="0d0d0d"/>
          <w:sz w:val="24"/>
          <w:szCs w:val="24"/>
        </w:rPr>
      </w:pPr>
      <w:r w:rsidDel="00000000" w:rsidR="00000000" w:rsidRPr="00000000">
        <w:rPr>
          <w:rtl w:val="0"/>
        </w:rPr>
      </w:r>
    </w:p>
    <w:p w:rsidR="00000000" w:rsidDel="00000000" w:rsidP="00000000" w:rsidRDefault="00000000" w:rsidRPr="00000000" w14:paraId="000000D9">
      <w:pPr>
        <w:spacing w:after="240" w:line="288" w:lineRule="auto"/>
        <w:rPr>
          <w:rFonts w:ascii="Raleway" w:cs="Raleway" w:eastAsia="Raleway" w:hAnsi="Raleway"/>
          <w:color w:val="0d0d0d"/>
          <w:sz w:val="24"/>
          <w:szCs w:val="24"/>
        </w:rPr>
      </w:pPr>
      <w:r w:rsidDel="00000000" w:rsidR="00000000" w:rsidRPr="00000000">
        <w:rPr>
          <w:rFonts w:ascii="Raleway" w:cs="Raleway" w:eastAsia="Raleway" w:hAnsi="Raleway"/>
          <w:color w:val="0d0d0d"/>
          <w:sz w:val="24"/>
          <w:szCs w:val="24"/>
        </w:rPr>
        <w:drawing>
          <wp:anchor allowOverlap="1" behindDoc="0" distB="114300" distT="114300" distL="114300" distR="114300" hidden="0" layoutInCell="1" locked="0" relativeHeight="0" simplePos="0">
            <wp:simplePos x="0" y="0"/>
            <wp:positionH relativeFrom="page">
              <wp:posOffset>-20474</wp:posOffset>
            </wp:positionH>
            <wp:positionV relativeFrom="page">
              <wp:posOffset>9648272</wp:posOffset>
            </wp:positionV>
            <wp:extent cx="7600950" cy="1069285"/>
            <wp:effectExtent b="0" l="0" r="0" t="0"/>
            <wp:wrapSquare wrapText="bothSides" distB="114300" distT="114300" distL="114300" distR="114300"/>
            <wp:docPr id="236" name="image2.png"/>
            <a:graphic>
              <a:graphicData uri="http://schemas.openxmlformats.org/drawingml/2006/picture">
                <pic:pic>
                  <pic:nvPicPr>
                    <pic:cNvPr id="0" name="image2.png"/>
                    <pic:cNvPicPr preferRelativeResize="0"/>
                  </pic:nvPicPr>
                  <pic:blipFill>
                    <a:blip r:embed="rId7"/>
                    <a:srcRect b="3214" l="570" r="408" t="0"/>
                    <a:stretch>
                      <a:fillRect/>
                    </a:stretch>
                  </pic:blipFill>
                  <pic:spPr>
                    <a:xfrm>
                      <a:off x="0" y="0"/>
                      <a:ext cx="7600950" cy="1069285"/>
                    </a:xfrm>
                    <a:prstGeom prst="rect"/>
                    <a:ln/>
                  </pic:spPr>
                </pic:pic>
              </a:graphicData>
            </a:graphic>
          </wp:anchor>
        </w:drawing>
      </w:r>
      <w:r w:rsidDel="00000000" w:rsidR="00000000" w:rsidRPr="00000000">
        <w:rPr>
          <w:rFonts w:ascii="Raleway" w:cs="Raleway" w:eastAsia="Raleway" w:hAnsi="Raleway"/>
          <w:color w:val="0d0d0d"/>
          <w:sz w:val="24"/>
          <w:szCs w:val="24"/>
        </w:rPr>
        <w:drawing>
          <wp:anchor allowOverlap="1" behindDoc="0" distB="114300" distT="114300" distL="114300" distR="114300" hidden="0" layoutInCell="1" locked="0" relativeHeight="0" simplePos="0">
            <wp:simplePos x="0" y="0"/>
            <wp:positionH relativeFrom="page">
              <wp:posOffset>-20474</wp:posOffset>
            </wp:positionH>
            <wp:positionV relativeFrom="page">
              <wp:posOffset>9639168</wp:posOffset>
            </wp:positionV>
            <wp:extent cx="7600950" cy="1069285"/>
            <wp:effectExtent b="0" l="0" r="0" t="0"/>
            <wp:wrapSquare wrapText="bothSides" distB="114300" distT="114300" distL="114300" distR="114300"/>
            <wp:docPr id="239" name="image2.png"/>
            <a:graphic>
              <a:graphicData uri="http://schemas.openxmlformats.org/drawingml/2006/picture">
                <pic:pic>
                  <pic:nvPicPr>
                    <pic:cNvPr id="0" name="image2.png"/>
                    <pic:cNvPicPr preferRelativeResize="0"/>
                  </pic:nvPicPr>
                  <pic:blipFill>
                    <a:blip r:embed="rId7"/>
                    <a:srcRect b="3214" l="570" r="408" t="0"/>
                    <a:stretch>
                      <a:fillRect/>
                    </a:stretch>
                  </pic:blipFill>
                  <pic:spPr>
                    <a:xfrm>
                      <a:off x="0" y="0"/>
                      <a:ext cx="7600950" cy="1069285"/>
                    </a:xfrm>
                    <a:prstGeom prst="rect"/>
                    <a:ln/>
                  </pic:spPr>
                </pic:pic>
              </a:graphicData>
            </a:graphic>
          </wp:anchor>
        </w:drawing>
      </w:r>
      <w:r w:rsidDel="00000000" w:rsidR="00000000" w:rsidRPr="00000000">
        <w:rPr>
          <w:rtl w:val="0"/>
        </w:rPr>
      </w:r>
    </w:p>
    <w:p w:rsidR="00000000" w:rsidDel="00000000" w:rsidP="00000000" w:rsidRDefault="00000000" w:rsidRPr="00000000" w14:paraId="000000DA">
      <w:pPr>
        <w:spacing w:after="240" w:line="288" w:lineRule="auto"/>
        <w:rPr>
          <w:rFonts w:ascii="Raleway" w:cs="Raleway" w:eastAsia="Raleway" w:hAnsi="Raleway"/>
          <w:color w:val="0d0d0d"/>
          <w:sz w:val="24"/>
          <w:szCs w:val="24"/>
        </w:rPr>
      </w:pPr>
      <w:r w:rsidDel="00000000" w:rsidR="00000000" w:rsidRPr="00000000">
        <w:rPr>
          <w:rtl w:val="0"/>
        </w:rPr>
      </w:r>
    </w:p>
    <w:p w:rsidR="00000000" w:rsidDel="00000000" w:rsidP="00000000" w:rsidRDefault="00000000" w:rsidRPr="00000000" w14:paraId="000000DB">
      <w:pPr>
        <w:spacing w:after="0" w:line="276"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     </w:t>
      </w:r>
      <w:r w:rsidDel="00000000" w:rsidR="00000000" w:rsidRPr="00000000">
        <w:rPr>
          <w:rFonts w:ascii="Raleway" w:cs="Raleway" w:eastAsia="Raleway" w:hAnsi="Raleway"/>
          <w:b w:val="1"/>
          <w:sz w:val="24"/>
          <w:szCs w:val="24"/>
        </w:rPr>
        <w:drawing>
          <wp:anchor allowOverlap="1" behindDoc="0" distB="114300" distT="114300" distL="114300" distR="114300" hidden="0" layoutInCell="1" locked="0" relativeHeight="0" simplePos="0">
            <wp:simplePos x="0" y="0"/>
            <wp:positionH relativeFrom="page">
              <wp:posOffset>-20474</wp:posOffset>
            </wp:positionH>
            <wp:positionV relativeFrom="page">
              <wp:posOffset>9637656</wp:posOffset>
            </wp:positionV>
            <wp:extent cx="7600950" cy="1069285"/>
            <wp:effectExtent b="0" l="0" r="0" t="0"/>
            <wp:wrapSquare wrapText="bothSides" distB="114300" distT="114300" distL="114300" distR="114300"/>
            <wp:docPr id="240" name="image2.png"/>
            <a:graphic>
              <a:graphicData uri="http://schemas.openxmlformats.org/drawingml/2006/picture">
                <pic:pic>
                  <pic:nvPicPr>
                    <pic:cNvPr id="0" name="image2.png"/>
                    <pic:cNvPicPr preferRelativeResize="0"/>
                  </pic:nvPicPr>
                  <pic:blipFill>
                    <a:blip r:embed="rId7"/>
                    <a:srcRect b="3214" l="570" r="408" t="0"/>
                    <a:stretch>
                      <a:fillRect/>
                    </a:stretch>
                  </pic:blipFill>
                  <pic:spPr>
                    <a:xfrm>
                      <a:off x="0" y="0"/>
                      <a:ext cx="7600950" cy="1069285"/>
                    </a:xfrm>
                    <a:prstGeom prst="rect"/>
                    <a:ln/>
                  </pic:spPr>
                </pic:pic>
              </a:graphicData>
            </a:graphic>
          </wp:anchor>
        </w:drawing>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709"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spacing w:after="0" w:line="240" w:lineRule="auto"/>
      <w:rPr>
        <w:rFonts w:ascii="Raleway" w:cs="Raleway" w:eastAsia="Raleway" w:hAnsi="Raleway"/>
        <w:b w:val="1"/>
        <w:sz w:val="20"/>
        <w:szCs w:val="20"/>
      </w:rPr>
    </w:pPr>
    <w:r w:rsidDel="00000000" w:rsidR="00000000" w:rsidRPr="00000000">
      <w:rPr/>
      <w:drawing>
        <wp:anchor allowOverlap="1" behindDoc="0" distB="0" distT="0" distL="0" distR="0" hidden="0" layoutInCell="1" locked="0" relativeHeight="0" simplePos="0">
          <wp:simplePos x="0" y="0"/>
          <wp:positionH relativeFrom="page">
            <wp:posOffset>72390</wp:posOffset>
          </wp:positionH>
          <wp:positionV relativeFrom="page">
            <wp:posOffset>69215</wp:posOffset>
          </wp:positionV>
          <wp:extent cx="1794229" cy="601594"/>
          <wp:effectExtent b="0" l="0" r="0" t="0"/>
          <wp:wrapSquare wrapText="bothSides" distB="0" distT="0" distL="0" distR="0"/>
          <wp:docPr descr="\\sbbfile01\staffdata$\sroscoe\Documents\My Pictures\CoalCloughMaster_RGB (2) (567x189).jpg" id="237" name="image1.jpg"/>
          <a:graphic>
            <a:graphicData uri="http://schemas.openxmlformats.org/drawingml/2006/picture">
              <pic:pic>
                <pic:nvPicPr>
                  <pic:cNvPr descr="\\sbbfile01\staffdata$\sroscoe\Documents\My Pictures\CoalCloughMaster_RGB (2) (567x189).jpg" id="0" name="image1.jpg"/>
                  <pic:cNvPicPr preferRelativeResize="0"/>
                </pic:nvPicPr>
                <pic:blipFill>
                  <a:blip r:embed="rId1"/>
                  <a:srcRect b="0" l="0" r="0" t="0"/>
                  <a:stretch>
                    <a:fillRect/>
                  </a:stretch>
                </pic:blipFill>
                <pic:spPr>
                  <a:xfrm>
                    <a:off x="0" y="0"/>
                    <a:ext cx="1794229" cy="601594"/>
                  </a:xfrm>
                  <a:prstGeom prst="rect"/>
                  <a:ln/>
                </pic:spPr>
              </pic:pic>
            </a:graphicData>
          </a:graphic>
        </wp:anchor>
      </w:drawing>
    </w:r>
    <w:r w:rsidDel="00000000" w:rsidR="00000000" w:rsidRPr="00000000">
      <w:rPr>
        <w:rtl w:val="0"/>
      </w:rPr>
      <w:t xml:space="preserve">                                         </w:t>
    </w:r>
    <w:r w:rsidDel="00000000" w:rsidR="00000000" w:rsidRPr="00000000">
      <w:rPr>
        <w:rFonts w:ascii="Raleway" w:cs="Raleway" w:eastAsia="Raleway" w:hAnsi="Raleway"/>
        <w:b w:val="1"/>
        <w:sz w:val="20"/>
        <w:szCs w:val="20"/>
        <w:rtl w:val="0"/>
      </w:rPr>
      <w:t xml:space="preserve">  </w:t>
    </w:r>
  </w:p>
  <w:p w:rsidR="00000000" w:rsidDel="00000000" w:rsidP="00000000" w:rsidRDefault="00000000" w:rsidRPr="00000000" w14:paraId="000000DE">
    <w:pPr>
      <w:spacing w:after="0"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u w:val="single"/>
    </w:rPr>
  </w:style>
  <w:style w:type="paragraph" w:styleId="Heading2">
    <w:name w:val="heading 2"/>
    <w:basedOn w:val="Normal"/>
    <w:next w:val="Normal"/>
    <w:pPr>
      <w:keepNext w:val="1"/>
      <w:keepLines w:val="1"/>
      <w:spacing w:after="120" w:before="1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240"/>
      <w:outlineLvl w:val="0"/>
    </w:pPr>
    <w:rPr>
      <w:rFonts w:cstheme="majorBidi" w:eastAsiaTheme="majorEastAsia"/>
      <w:b w:val="1"/>
      <w:sz w:val="32"/>
      <w:szCs w:val="32"/>
      <w:u w:val="single"/>
    </w:rPr>
  </w:style>
  <w:style w:type="paragraph" w:styleId="Heading2">
    <w:name w:val="heading 2"/>
    <w:basedOn w:val="Normal"/>
    <w:next w:val="Normal"/>
    <w:link w:val="Heading2Char"/>
    <w:uiPriority w:val="9"/>
    <w:unhideWhenUsed w:val="1"/>
    <w:qFormat w:val="1"/>
    <w:pPr>
      <w:keepNext w:val="1"/>
      <w:keepLines w:val="1"/>
      <w:spacing w:after="120" w:before="160"/>
      <w:outlineLvl w:val="1"/>
    </w:pPr>
    <w:rPr>
      <w:rFonts w:cstheme="majorBidi" w:eastAsiaTheme="majorEastAsia"/>
      <w:b w:val="1"/>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Heading1Char" w:customStyle="1">
    <w:name w:val="Heading 1 Char"/>
    <w:basedOn w:val="DefaultParagraphFont"/>
    <w:link w:val="Heading1"/>
    <w:uiPriority w:val="9"/>
    <w:rPr>
      <w:rFonts w:cstheme="majorBidi" w:eastAsiaTheme="majorEastAsia"/>
      <w:b w:val="1"/>
      <w:sz w:val="32"/>
      <w:szCs w:val="32"/>
      <w:u w:val="single"/>
    </w:rPr>
  </w:style>
  <w:style w:type="paragraph" w:styleId="TOCHeading">
    <w:name w:val="TOC Heading"/>
    <w:basedOn w:val="Heading1"/>
    <w:next w:val="Normal"/>
    <w:uiPriority w:val="39"/>
    <w:unhideWhenUsed w:val="1"/>
    <w:qFormat w:val="1"/>
    <w:pPr>
      <w:outlineLvl w:val="9"/>
    </w:pPr>
    <w:rPr>
      <w:lang w:val="en-US"/>
    </w:rPr>
  </w:style>
  <w:style w:type="character" w:styleId="Heading2Char" w:customStyle="1">
    <w:name w:val="Heading 2 Char"/>
    <w:basedOn w:val="DefaultParagraphFont"/>
    <w:link w:val="Heading2"/>
    <w:uiPriority w:val="9"/>
    <w:rPr>
      <w:rFonts w:cstheme="majorBidi" w:eastAsiaTheme="majorEastAsia"/>
      <w:b w:val="1"/>
      <w:sz w:val="28"/>
      <w:szCs w:val="26"/>
    </w:rPr>
  </w:style>
  <w:style w:type="paragraph" w:styleId="TOC1">
    <w:name w:val="toc 1"/>
    <w:basedOn w:val="Normal"/>
    <w:next w:val="Normal"/>
    <w:autoRedefine w:val="1"/>
    <w:uiPriority w:val="39"/>
    <w:unhideWhenUsed w:val="1"/>
    <w:pPr>
      <w:spacing w:after="100"/>
    </w:pPr>
  </w:style>
  <w:style w:type="paragraph" w:styleId="TOC2">
    <w:name w:val="toc 2"/>
    <w:basedOn w:val="Normal"/>
    <w:next w:val="Normal"/>
    <w:autoRedefine w:val="1"/>
    <w:uiPriority w:val="39"/>
    <w:unhideWhenUsed w:val="1"/>
    <w:pPr>
      <w:spacing w:after="100"/>
      <w:ind w:left="220"/>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4">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4">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30gwwaOIm1+Qli1Z0eilw+8IFg==">CgMxLjAyDmguYTNpOG5pYzJhZ2RoMghoLmdqZGd4czgAciExRDMwcm9pOE52X0F5dkZHb3NsZk44c2Y4a20wdWg0cGE=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2022-03-14T10:00:00Z</dcterms:created>
  <dc:creator>fhz</dc:creator>
</cp:coreProperties>
</file>