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oel="http://schemas.microsoft.com/office/2019/extlst" xmlns:w16du="http://schemas.microsoft.com/office/word/2023/wordml/word16du">
            <w:pict>
              <v:group w14:anchorId="409D0684"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5951D6CB"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302D45C6" w:rsidR="005B2EA0" w:rsidRDefault="006F0AE1"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FIRST AID POLICY</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4C753F2F"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7CB3BA9C"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2336333B" w:rsidR="00F52E6C" w:rsidRPr="00004409" w:rsidRDefault="003C629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All Trust Establishment</w:t>
            </w:r>
            <w:r w:rsidR="006142C8">
              <w:rPr>
                <w:rFonts w:asciiTheme="minorHAnsi" w:eastAsia="Times New Roman" w:hAnsiTheme="minorHAnsi" w:cstheme="minorHAnsi"/>
                <w:lang w:eastAsia="en-GB"/>
              </w:rPr>
              <w:t>s</w:t>
            </w:r>
            <w:r>
              <w:rPr>
                <w:rFonts w:asciiTheme="minorHAnsi" w:eastAsia="Times New Roman" w:hAnsiTheme="minorHAnsi" w:cstheme="minorHAnsi"/>
                <w:lang w:eastAsia="en-GB"/>
              </w:rPr>
              <w:t xml:space="preserve">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21FE6E4F" w:rsidR="00F52E6C" w:rsidRPr="00004409" w:rsidRDefault="0028269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B205D2">
              <w:rPr>
                <w:rFonts w:asciiTheme="minorHAnsi" w:eastAsia="Times New Roman" w:hAnsiTheme="minorHAnsi" w:cstheme="minorHAnsi"/>
                <w:lang w:eastAsia="en-GB"/>
              </w:rPr>
              <w:t>4</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5EEE3F3B" w:rsidR="00F52E6C" w:rsidRPr="00004409" w:rsidRDefault="0028269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655CA1">
              <w:rPr>
                <w:rFonts w:asciiTheme="minorHAnsi" w:eastAsia="Times New Roman" w:hAnsiTheme="minorHAnsi" w:cstheme="minorHAnsi"/>
                <w:lang w:eastAsia="en-GB"/>
              </w:rPr>
              <w:t>6</w:t>
            </w:r>
          </w:p>
        </w:tc>
      </w:tr>
      <w:tr w:rsidR="00F52E6C" w:rsidRPr="00004409" w14:paraId="4F5100B8" w14:textId="77777777" w:rsidTr="00655CA1">
        <w:trPr>
          <w:trHeight w:val="291"/>
        </w:trPr>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0D7D191B" w:rsidR="00F52E6C" w:rsidRPr="00004409" w:rsidRDefault="00655CA1"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Every 2 years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7FBF0C77" w14:textId="1CD002E6" w:rsidR="00FF7506" w:rsidRDefault="00D1603A">
          <w:pPr>
            <w:pStyle w:val="TOC2"/>
            <w:rPr>
              <w:rFonts w:eastAsiaTheme="minorEastAsia" w:cstheme="minorBidi"/>
              <w:b w:val="0"/>
              <w:bCs w:val="0"/>
              <w:color w:val="auto"/>
              <w:kern w:val="2"/>
              <w:sz w:val="24"/>
              <w:szCs w:val="24"/>
              <w:lang w:eastAsia="en-GB"/>
              <w14:ligatures w14:val="standardContextual"/>
            </w:rPr>
          </w:pPr>
          <w:r w:rsidRPr="005A781F">
            <w:rPr>
              <w:rFonts w:ascii="Calibri" w:hAnsi="Calibri"/>
              <w:noProof w:val="0"/>
            </w:rPr>
            <w:fldChar w:fldCharType="begin"/>
          </w:r>
          <w:r w:rsidRPr="005A781F">
            <w:rPr>
              <w:rFonts w:ascii="Calibri" w:hAnsi="Calibri"/>
            </w:rPr>
            <w:instrText xml:space="preserve"> TOC \o "1-3" \h \z \u </w:instrText>
          </w:r>
          <w:r w:rsidRPr="005A781F">
            <w:rPr>
              <w:rFonts w:ascii="Calibri" w:hAnsi="Calibri"/>
              <w:noProof w:val="0"/>
            </w:rPr>
            <w:fldChar w:fldCharType="separate"/>
          </w:r>
          <w:hyperlink w:anchor="_Toc171500253" w:history="1">
            <w:r w:rsidR="00FF7506" w:rsidRPr="00D67803">
              <w:rPr>
                <w:rStyle w:val="Hyperlink"/>
              </w:rPr>
              <w:t>1.0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AIMS</w:t>
            </w:r>
            <w:r w:rsidR="00FF7506">
              <w:rPr>
                <w:webHidden/>
              </w:rPr>
              <w:tab/>
            </w:r>
            <w:r w:rsidR="00FF7506">
              <w:rPr>
                <w:webHidden/>
              </w:rPr>
              <w:fldChar w:fldCharType="begin"/>
            </w:r>
            <w:r w:rsidR="00FF7506">
              <w:rPr>
                <w:webHidden/>
              </w:rPr>
              <w:instrText xml:space="preserve"> PAGEREF _Toc171500253 \h </w:instrText>
            </w:r>
            <w:r w:rsidR="00FF7506">
              <w:rPr>
                <w:webHidden/>
              </w:rPr>
            </w:r>
            <w:r w:rsidR="00FF7506">
              <w:rPr>
                <w:webHidden/>
              </w:rPr>
              <w:fldChar w:fldCharType="separate"/>
            </w:r>
            <w:r w:rsidR="00FF7506">
              <w:rPr>
                <w:webHidden/>
              </w:rPr>
              <w:t>4</w:t>
            </w:r>
            <w:r w:rsidR="00FF7506">
              <w:rPr>
                <w:webHidden/>
              </w:rPr>
              <w:fldChar w:fldCharType="end"/>
            </w:r>
          </w:hyperlink>
        </w:p>
        <w:p w14:paraId="5F4E3541" w14:textId="3BEF8020" w:rsidR="00FF7506" w:rsidRDefault="00E33197">
          <w:pPr>
            <w:pStyle w:val="TOC2"/>
            <w:rPr>
              <w:rFonts w:eastAsiaTheme="minorEastAsia" w:cstheme="minorBidi"/>
              <w:b w:val="0"/>
              <w:bCs w:val="0"/>
              <w:color w:val="auto"/>
              <w:kern w:val="2"/>
              <w:sz w:val="24"/>
              <w:szCs w:val="24"/>
              <w:lang w:eastAsia="en-GB"/>
              <w14:ligatures w14:val="standardContextual"/>
            </w:rPr>
          </w:pPr>
          <w:hyperlink w:anchor="_Toc171500254" w:history="1">
            <w:r w:rsidR="00FF7506" w:rsidRPr="00D67803">
              <w:rPr>
                <w:rStyle w:val="Hyperlink"/>
              </w:rPr>
              <w:t>2.0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LEGISLATION AND GUIDANCE</w:t>
            </w:r>
            <w:r w:rsidR="00FF7506">
              <w:rPr>
                <w:webHidden/>
              </w:rPr>
              <w:tab/>
            </w:r>
            <w:r w:rsidR="00FF7506">
              <w:rPr>
                <w:webHidden/>
              </w:rPr>
              <w:fldChar w:fldCharType="begin"/>
            </w:r>
            <w:r w:rsidR="00FF7506">
              <w:rPr>
                <w:webHidden/>
              </w:rPr>
              <w:instrText xml:space="preserve"> PAGEREF _Toc171500254 \h </w:instrText>
            </w:r>
            <w:r w:rsidR="00FF7506">
              <w:rPr>
                <w:webHidden/>
              </w:rPr>
            </w:r>
            <w:r w:rsidR="00FF7506">
              <w:rPr>
                <w:webHidden/>
              </w:rPr>
              <w:fldChar w:fldCharType="separate"/>
            </w:r>
            <w:r w:rsidR="00FF7506">
              <w:rPr>
                <w:webHidden/>
              </w:rPr>
              <w:t>4</w:t>
            </w:r>
            <w:r w:rsidR="00FF7506">
              <w:rPr>
                <w:webHidden/>
              </w:rPr>
              <w:fldChar w:fldCharType="end"/>
            </w:r>
          </w:hyperlink>
        </w:p>
        <w:p w14:paraId="565DDA8D" w14:textId="30B82C0C" w:rsidR="00FF7506" w:rsidRDefault="00E33197">
          <w:pPr>
            <w:pStyle w:val="TOC2"/>
            <w:rPr>
              <w:rFonts w:eastAsiaTheme="minorEastAsia" w:cstheme="minorBidi"/>
              <w:b w:val="0"/>
              <w:bCs w:val="0"/>
              <w:color w:val="auto"/>
              <w:kern w:val="2"/>
              <w:sz w:val="24"/>
              <w:szCs w:val="24"/>
              <w:lang w:eastAsia="en-GB"/>
              <w14:ligatures w14:val="standardContextual"/>
            </w:rPr>
          </w:pPr>
          <w:hyperlink w:anchor="_Toc171500255" w:history="1">
            <w:r w:rsidR="00FF7506" w:rsidRPr="00D67803">
              <w:rPr>
                <w:rStyle w:val="Hyperlink"/>
              </w:rPr>
              <w:t>3.0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ROLES AND RESPONSIBILITIES</w:t>
            </w:r>
            <w:r w:rsidR="00FF7506">
              <w:rPr>
                <w:webHidden/>
              </w:rPr>
              <w:tab/>
            </w:r>
            <w:r w:rsidR="00FF7506">
              <w:rPr>
                <w:webHidden/>
              </w:rPr>
              <w:fldChar w:fldCharType="begin"/>
            </w:r>
            <w:r w:rsidR="00FF7506">
              <w:rPr>
                <w:webHidden/>
              </w:rPr>
              <w:instrText xml:space="preserve"> PAGEREF _Toc171500255 \h </w:instrText>
            </w:r>
            <w:r w:rsidR="00FF7506">
              <w:rPr>
                <w:webHidden/>
              </w:rPr>
            </w:r>
            <w:r w:rsidR="00FF7506">
              <w:rPr>
                <w:webHidden/>
              </w:rPr>
              <w:fldChar w:fldCharType="separate"/>
            </w:r>
            <w:r w:rsidR="00FF7506">
              <w:rPr>
                <w:webHidden/>
              </w:rPr>
              <w:t>4</w:t>
            </w:r>
            <w:r w:rsidR="00FF7506">
              <w:rPr>
                <w:webHidden/>
              </w:rPr>
              <w:fldChar w:fldCharType="end"/>
            </w:r>
          </w:hyperlink>
        </w:p>
        <w:p w14:paraId="69962830" w14:textId="66FDA2EF" w:rsidR="00FF7506" w:rsidRDefault="00E33197">
          <w:pPr>
            <w:pStyle w:val="TOC2"/>
            <w:rPr>
              <w:rFonts w:eastAsiaTheme="minorEastAsia" w:cstheme="minorBidi"/>
              <w:b w:val="0"/>
              <w:bCs w:val="0"/>
              <w:color w:val="auto"/>
              <w:kern w:val="2"/>
              <w:sz w:val="24"/>
              <w:szCs w:val="24"/>
              <w:lang w:eastAsia="en-GB"/>
              <w14:ligatures w14:val="standardContextual"/>
            </w:rPr>
          </w:pPr>
          <w:hyperlink w:anchor="_Toc171500256" w:history="1">
            <w:r w:rsidR="00FF7506" w:rsidRPr="00D67803">
              <w:rPr>
                <w:rStyle w:val="Hyperlink"/>
              </w:rPr>
              <w:t>4.0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FIRST AID PROCEDURES</w:t>
            </w:r>
            <w:r w:rsidR="00FF7506">
              <w:rPr>
                <w:webHidden/>
              </w:rPr>
              <w:tab/>
            </w:r>
            <w:r w:rsidR="00FF7506">
              <w:rPr>
                <w:webHidden/>
              </w:rPr>
              <w:fldChar w:fldCharType="begin"/>
            </w:r>
            <w:r w:rsidR="00FF7506">
              <w:rPr>
                <w:webHidden/>
              </w:rPr>
              <w:instrText xml:space="preserve"> PAGEREF _Toc171500256 \h </w:instrText>
            </w:r>
            <w:r w:rsidR="00FF7506">
              <w:rPr>
                <w:webHidden/>
              </w:rPr>
            </w:r>
            <w:r w:rsidR="00FF7506">
              <w:rPr>
                <w:webHidden/>
              </w:rPr>
              <w:fldChar w:fldCharType="separate"/>
            </w:r>
            <w:r w:rsidR="00FF7506">
              <w:rPr>
                <w:webHidden/>
              </w:rPr>
              <w:t>6</w:t>
            </w:r>
            <w:r w:rsidR="00FF7506">
              <w:rPr>
                <w:webHidden/>
              </w:rPr>
              <w:fldChar w:fldCharType="end"/>
            </w:r>
          </w:hyperlink>
        </w:p>
        <w:p w14:paraId="4090B8E4" w14:textId="6EBCA479" w:rsidR="00FF7506" w:rsidRDefault="00E33197">
          <w:pPr>
            <w:pStyle w:val="TOC2"/>
            <w:rPr>
              <w:rFonts w:eastAsiaTheme="minorEastAsia" w:cstheme="minorBidi"/>
              <w:b w:val="0"/>
              <w:bCs w:val="0"/>
              <w:color w:val="auto"/>
              <w:kern w:val="2"/>
              <w:sz w:val="24"/>
              <w:szCs w:val="24"/>
              <w:lang w:eastAsia="en-GB"/>
              <w14:ligatures w14:val="standardContextual"/>
            </w:rPr>
          </w:pPr>
          <w:hyperlink w:anchor="_Toc171500257" w:history="1">
            <w:r w:rsidR="00FF7506" w:rsidRPr="00D67803">
              <w:rPr>
                <w:rStyle w:val="Hyperlink"/>
              </w:rPr>
              <w:t>5.0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FIRST AID EQUIPMENT</w:t>
            </w:r>
            <w:r w:rsidR="00FF7506">
              <w:rPr>
                <w:webHidden/>
              </w:rPr>
              <w:tab/>
            </w:r>
            <w:r w:rsidR="00FF7506">
              <w:rPr>
                <w:webHidden/>
              </w:rPr>
              <w:fldChar w:fldCharType="begin"/>
            </w:r>
            <w:r w:rsidR="00FF7506">
              <w:rPr>
                <w:webHidden/>
              </w:rPr>
              <w:instrText xml:space="preserve"> PAGEREF _Toc171500257 \h </w:instrText>
            </w:r>
            <w:r w:rsidR="00FF7506">
              <w:rPr>
                <w:webHidden/>
              </w:rPr>
            </w:r>
            <w:r w:rsidR="00FF7506">
              <w:rPr>
                <w:webHidden/>
              </w:rPr>
              <w:fldChar w:fldCharType="separate"/>
            </w:r>
            <w:r w:rsidR="00FF7506">
              <w:rPr>
                <w:webHidden/>
              </w:rPr>
              <w:t>7</w:t>
            </w:r>
            <w:r w:rsidR="00FF7506">
              <w:rPr>
                <w:webHidden/>
              </w:rPr>
              <w:fldChar w:fldCharType="end"/>
            </w:r>
          </w:hyperlink>
        </w:p>
        <w:p w14:paraId="0B11DB8C" w14:textId="0DB0976E" w:rsidR="00FF7506" w:rsidRDefault="00E33197">
          <w:pPr>
            <w:pStyle w:val="TOC2"/>
            <w:rPr>
              <w:rFonts w:eastAsiaTheme="minorEastAsia" w:cstheme="minorBidi"/>
              <w:b w:val="0"/>
              <w:bCs w:val="0"/>
              <w:color w:val="auto"/>
              <w:kern w:val="2"/>
              <w:sz w:val="24"/>
              <w:szCs w:val="24"/>
              <w:lang w:eastAsia="en-GB"/>
              <w14:ligatures w14:val="standardContextual"/>
            </w:rPr>
          </w:pPr>
          <w:hyperlink w:anchor="_Toc171500258" w:history="1">
            <w:r w:rsidR="00FF7506" w:rsidRPr="00D67803">
              <w:rPr>
                <w:rStyle w:val="Hyperlink"/>
              </w:rPr>
              <w:t>6.0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RECORD KEEPING AND REPORTING</w:t>
            </w:r>
            <w:r w:rsidR="00FF7506">
              <w:rPr>
                <w:webHidden/>
              </w:rPr>
              <w:tab/>
            </w:r>
            <w:r w:rsidR="00FF7506">
              <w:rPr>
                <w:webHidden/>
              </w:rPr>
              <w:fldChar w:fldCharType="begin"/>
            </w:r>
            <w:r w:rsidR="00FF7506">
              <w:rPr>
                <w:webHidden/>
              </w:rPr>
              <w:instrText xml:space="preserve"> PAGEREF _Toc171500258 \h </w:instrText>
            </w:r>
            <w:r w:rsidR="00FF7506">
              <w:rPr>
                <w:webHidden/>
              </w:rPr>
            </w:r>
            <w:r w:rsidR="00FF7506">
              <w:rPr>
                <w:webHidden/>
              </w:rPr>
              <w:fldChar w:fldCharType="separate"/>
            </w:r>
            <w:r w:rsidR="00FF7506">
              <w:rPr>
                <w:webHidden/>
              </w:rPr>
              <w:t>7</w:t>
            </w:r>
            <w:r w:rsidR="00FF7506">
              <w:rPr>
                <w:webHidden/>
              </w:rPr>
              <w:fldChar w:fldCharType="end"/>
            </w:r>
          </w:hyperlink>
        </w:p>
        <w:p w14:paraId="47203FBC" w14:textId="54644746" w:rsidR="00FF7506" w:rsidRDefault="00E33197">
          <w:pPr>
            <w:pStyle w:val="TOC2"/>
            <w:rPr>
              <w:rFonts w:eastAsiaTheme="minorEastAsia" w:cstheme="minorBidi"/>
              <w:b w:val="0"/>
              <w:bCs w:val="0"/>
              <w:color w:val="auto"/>
              <w:kern w:val="2"/>
              <w:sz w:val="24"/>
              <w:szCs w:val="24"/>
              <w:lang w:eastAsia="en-GB"/>
              <w14:ligatures w14:val="standardContextual"/>
            </w:rPr>
          </w:pPr>
          <w:hyperlink w:anchor="_Toc171500259" w:history="1">
            <w:r w:rsidR="00FF7506" w:rsidRPr="00D67803">
              <w:rPr>
                <w:rStyle w:val="Hyperlink"/>
              </w:rPr>
              <w:t>7.0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TRAINING</w:t>
            </w:r>
            <w:r w:rsidR="00FF7506">
              <w:rPr>
                <w:webHidden/>
              </w:rPr>
              <w:tab/>
            </w:r>
            <w:r w:rsidR="00FF7506">
              <w:rPr>
                <w:webHidden/>
              </w:rPr>
              <w:fldChar w:fldCharType="begin"/>
            </w:r>
            <w:r w:rsidR="00FF7506">
              <w:rPr>
                <w:webHidden/>
              </w:rPr>
              <w:instrText xml:space="preserve"> PAGEREF _Toc171500259 \h </w:instrText>
            </w:r>
            <w:r w:rsidR="00FF7506">
              <w:rPr>
                <w:webHidden/>
              </w:rPr>
            </w:r>
            <w:r w:rsidR="00FF7506">
              <w:rPr>
                <w:webHidden/>
              </w:rPr>
              <w:fldChar w:fldCharType="separate"/>
            </w:r>
            <w:r w:rsidR="00FF7506">
              <w:rPr>
                <w:webHidden/>
              </w:rPr>
              <w:t>9</w:t>
            </w:r>
            <w:r w:rsidR="00FF7506">
              <w:rPr>
                <w:webHidden/>
              </w:rPr>
              <w:fldChar w:fldCharType="end"/>
            </w:r>
          </w:hyperlink>
        </w:p>
        <w:p w14:paraId="3B39D9C7" w14:textId="1ABC135C" w:rsidR="00FF7506" w:rsidRDefault="00E33197">
          <w:pPr>
            <w:pStyle w:val="TOC2"/>
            <w:rPr>
              <w:rFonts w:eastAsiaTheme="minorEastAsia" w:cstheme="minorBidi"/>
              <w:b w:val="0"/>
              <w:bCs w:val="0"/>
              <w:color w:val="auto"/>
              <w:kern w:val="2"/>
              <w:sz w:val="24"/>
              <w:szCs w:val="24"/>
              <w:lang w:eastAsia="en-GB"/>
              <w14:ligatures w14:val="standardContextual"/>
            </w:rPr>
          </w:pPr>
          <w:hyperlink w:anchor="_Toc171500260" w:history="1">
            <w:r w:rsidR="00FF7506" w:rsidRPr="00D67803">
              <w:rPr>
                <w:rStyle w:val="Hyperlink"/>
              </w:rPr>
              <w:t>8.0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MONITORING</w:t>
            </w:r>
            <w:r w:rsidR="00FF7506">
              <w:rPr>
                <w:webHidden/>
              </w:rPr>
              <w:tab/>
            </w:r>
            <w:r w:rsidR="00FF7506">
              <w:rPr>
                <w:webHidden/>
              </w:rPr>
              <w:fldChar w:fldCharType="begin"/>
            </w:r>
            <w:r w:rsidR="00FF7506">
              <w:rPr>
                <w:webHidden/>
              </w:rPr>
              <w:instrText xml:space="preserve"> PAGEREF _Toc171500260 \h </w:instrText>
            </w:r>
            <w:r w:rsidR="00FF7506">
              <w:rPr>
                <w:webHidden/>
              </w:rPr>
            </w:r>
            <w:r w:rsidR="00FF7506">
              <w:rPr>
                <w:webHidden/>
              </w:rPr>
              <w:fldChar w:fldCharType="separate"/>
            </w:r>
            <w:r w:rsidR="00FF7506">
              <w:rPr>
                <w:webHidden/>
              </w:rPr>
              <w:t>10</w:t>
            </w:r>
            <w:r w:rsidR="00FF7506">
              <w:rPr>
                <w:webHidden/>
              </w:rPr>
              <w:fldChar w:fldCharType="end"/>
            </w:r>
          </w:hyperlink>
        </w:p>
        <w:p w14:paraId="35646FE6" w14:textId="15DF7FEA" w:rsidR="00FF7506" w:rsidRDefault="00E33197">
          <w:pPr>
            <w:pStyle w:val="TOC2"/>
            <w:rPr>
              <w:rFonts w:eastAsiaTheme="minorEastAsia" w:cstheme="minorBidi"/>
              <w:b w:val="0"/>
              <w:bCs w:val="0"/>
              <w:color w:val="auto"/>
              <w:kern w:val="2"/>
              <w:sz w:val="24"/>
              <w:szCs w:val="24"/>
              <w:lang w:eastAsia="en-GB"/>
              <w14:ligatures w14:val="standardContextual"/>
            </w:rPr>
          </w:pPr>
          <w:hyperlink w:anchor="_Toc171500261" w:history="1">
            <w:r w:rsidR="00FF7506" w:rsidRPr="00D67803">
              <w:rPr>
                <w:rStyle w:val="Hyperlink"/>
              </w:rPr>
              <w:t xml:space="preserve">9.0 </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LINKS WITH OTHER POLICIES</w:t>
            </w:r>
            <w:r w:rsidR="00FF7506">
              <w:rPr>
                <w:webHidden/>
              </w:rPr>
              <w:tab/>
            </w:r>
            <w:r w:rsidR="00FF7506">
              <w:rPr>
                <w:webHidden/>
              </w:rPr>
              <w:fldChar w:fldCharType="begin"/>
            </w:r>
            <w:r w:rsidR="00FF7506">
              <w:rPr>
                <w:webHidden/>
              </w:rPr>
              <w:instrText xml:space="preserve"> PAGEREF _Toc171500261 \h </w:instrText>
            </w:r>
            <w:r w:rsidR="00FF7506">
              <w:rPr>
                <w:webHidden/>
              </w:rPr>
            </w:r>
            <w:r w:rsidR="00FF7506">
              <w:rPr>
                <w:webHidden/>
              </w:rPr>
              <w:fldChar w:fldCharType="separate"/>
            </w:r>
            <w:r w:rsidR="00FF7506">
              <w:rPr>
                <w:webHidden/>
              </w:rPr>
              <w:t>10</w:t>
            </w:r>
            <w:r w:rsidR="00FF7506">
              <w:rPr>
                <w:webHidden/>
              </w:rPr>
              <w:fldChar w:fldCharType="end"/>
            </w:r>
          </w:hyperlink>
        </w:p>
        <w:p w14:paraId="6925A4C4" w14:textId="5BF6EF5E" w:rsidR="00FF7506" w:rsidRDefault="00E33197">
          <w:pPr>
            <w:pStyle w:val="TOC2"/>
            <w:rPr>
              <w:rFonts w:eastAsiaTheme="minorEastAsia" w:cstheme="minorBidi"/>
              <w:b w:val="0"/>
              <w:bCs w:val="0"/>
              <w:color w:val="auto"/>
              <w:kern w:val="2"/>
              <w:sz w:val="24"/>
              <w:szCs w:val="24"/>
              <w:lang w:eastAsia="en-GB"/>
              <w14:ligatures w14:val="standardContextual"/>
            </w:rPr>
          </w:pPr>
          <w:hyperlink w:anchor="_Toc171500262" w:history="1">
            <w:r w:rsidR="00FF7506" w:rsidRPr="00D67803">
              <w:rPr>
                <w:rStyle w:val="Hyperlink"/>
              </w:rPr>
              <w:t xml:space="preserve">10.0 </w:t>
            </w:r>
            <w:r w:rsidR="00FF7506">
              <w:rPr>
                <w:rFonts w:eastAsiaTheme="minorEastAsia" w:cstheme="minorBidi"/>
                <w:b w:val="0"/>
                <w:bCs w:val="0"/>
                <w:color w:val="auto"/>
                <w:kern w:val="2"/>
                <w:sz w:val="24"/>
                <w:szCs w:val="24"/>
                <w:lang w:eastAsia="en-GB"/>
                <w14:ligatures w14:val="standardContextual"/>
              </w:rPr>
              <w:tab/>
            </w:r>
            <w:r w:rsidR="00FF7506" w:rsidRPr="00FF7506">
              <w:rPr>
                <w:rStyle w:val="Hyperlink"/>
              </w:rPr>
              <w:t>APPENDIX 1: APPOINTED PERSON FOR FIRST AID AND TRAINED FIRST AIDERS</w:t>
            </w:r>
            <w:r w:rsidR="00FF7506" w:rsidRPr="00FF7506">
              <w:rPr>
                <w:webHidden/>
              </w:rPr>
              <w:tab/>
            </w:r>
            <w:r w:rsidR="00FF7506" w:rsidRPr="00FF7506">
              <w:rPr>
                <w:webHidden/>
              </w:rPr>
              <w:fldChar w:fldCharType="begin"/>
            </w:r>
            <w:r w:rsidR="00FF7506" w:rsidRPr="00FF7506">
              <w:rPr>
                <w:webHidden/>
              </w:rPr>
              <w:instrText xml:space="preserve"> PAGEREF _Toc171500262 \h </w:instrText>
            </w:r>
            <w:r w:rsidR="00FF7506" w:rsidRPr="00FF7506">
              <w:rPr>
                <w:webHidden/>
              </w:rPr>
            </w:r>
            <w:r w:rsidR="00FF7506" w:rsidRPr="00FF7506">
              <w:rPr>
                <w:webHidden/>
              </w:rPr>
              <w:fldChar w:fldCharType="separate"/>
            </w:r>
            <w:r w:rsidR="00FF7506" w:rsidRPr="00FF7506">
              <w:rPr>
                <w:webHidden/>
              </w:rPr>
              <w:t>11</w:t>
            </w:r>
            <w:r w:rsidR="00FF7506" w:rsidRPr="00FF7506">
              <w:rPr>
                <w:webHidden/>
              </w:rPr>
              <w:fldChar w:fldCharType="end"/>
            </w:r>
          </w:hyperlink>
        </w:p>
        <w:p w14:paraId="642EE7B7" w14:textId="526123F8" w:rsidR="00FF7506" w:rsidRDefault="00E33197">
          <w:pPr>
            <w:pStyle w:val="TOC2"/>
            <w:rPr>
              <w:rFonts w:eastAsiaTheme="minorEastAsia" w:cstheme="minorBidi"/>
              <w:b w:val="0"/>
              <w:bCs w:val="0"/>
              <w:color w:val="auto"/>
              <w:kern w:val="2"/>
              <w:sz w:val="24"/>
              <w:szCs w:val="24"/>
              <w:lang w:eastAsia="en-GB"/>
              <w14:ligatures w14:val="standardContextual"/>
            </w:rPr>
          </w:pPr>
          <w:hyperlink w:anchor="_Toc171500263" w:history="1">
            <w:r w:rsidR="00FF7506" w:rsidRPr="00D67803">
              <w:rPr>
                <w:rStyle w:val="Hyperlink"/>
              </w:rPr>
              <w:t>11.0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APPENDIX 2: ACCIDENT REPORT FORM</w:t>
            </w:r>
            <w:r w:rsidR="00FF7506">
              <w:rPr>
                <w:webHidden/>
              </w:rPr>
              <w:tab/>
            </w:r>
            <w:r w:rsidR="00FF7506">
              <w:rPr>
                <w:webHidden/>
              </w:rPr>
              <w:fldChar w:fldCharType="begin"/>
            </w:r>
            <w:r w:rsidR="00FF7506">
              <w:rPr>
                <w:webHidden/>
              </w:rPr>
              <w:instrText xml:space="preserve"> PAGEREF _Toc171500263 \h </w:instrText>
            </w:r>
            <w:r w:rsidR="00FF7506">
              <w:rPr>
                <w:webHidden/>
              </w:rPr>
            </w:r>
            <w:r w:rsidR="00FF7506">
              <w:rPr>
                <w:webHidden/>
              </w:rPr>
              <w:fldChar w:fldCharType="separate"/>
            </w:r>
            <w:r w:rsidR="00FF7506">
              <w:rPr>
                <w:webHidden/>
              </w:rPr>
              <w:t>12</w:t>
            </w:r>
            <w:r w:rsidR="00FF7506">
              <w:rPr>
                <w:webHidden/>
              </w:rPr>
              <w:fldChar w:fldCharType="end"/>
            </w:r>
          </w:hyperlink>
        </w:p>
        <w:p w14:paraId="767C42A0" w14:textId="3F07DBBD" w:rsidR="00FF7506" w:rsidRDefault="00E33197">
          <w:pPr>
            <w:pStyle w:val="TOC2"/>
            <w:rPr>
              <w:rFonts w:eastAsiaTheme="minorEastAsia" w:cstheme="minorBidi"/>
              <w:b w:val="0"/>
              <w:bCs w:val="0"/>
              <w:color w:val="auto"/>
              <w:kern w:val="2"/>
              <w:sz w:val="24"/>
              <w:szCs w:val="24"/>
              <w:lang w:eastAsia="en-GB"/>
              <w14:ligatures w14:val="standardContextual"/>
            </w:rPr>
          </w:pPr>
          <w:hyperlink w:anchor="_Toc171500264" w:history="1">
            <w:r w:rsidR="00FF7506" w:rsidRPr="00D67803">
              <w:rPr>
                <w:rStyle w:val="Hyperlink"/>
              </w:rPr>
              <w:t>12.0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Fonts w:ascii="Calibri" w:eastAsia="Calibri" w:hAnsi="Calibri" w:cs="Calibri"/>
              </w:rPr>
              <w:t>APPENDIX 3: FIRST AID TRAINING LOG</w:t>
            </w:r>
            <w:r w:rsidR="00FF7506">
              <w:rPr>
                <w:webHidden/>
              </w:rPr>
              <w:tab/>
            </w:r>
            <w:r w:rsidR="00FF7506">
              <w:rPr>
                <w:webHidden/>
              </w:rPr>
              <w:fldChar w:fldCharType="begin"/>
            </w:r>
            <w:r w:rsidR="00FF7506">
              <w:rPr>
                <w:webHidden/>
              </w:rPr>
              <w:instrText xml:space="preserve"> PAGEREF _Toc171500264 \h </w:instrText>
            </w:r>
            <w:r w:rsidR="00FF7506">
              <w:rPr>
                <w:webHidden/>
              </w:rPr>
            </w:r>
            <w:r w:rsidR="00FF7506">
              <w:rPr>
                <w:webHidden/>
              </w:rPr>
              <w:fldChar w:fldCharType="separate"/>
            </w:r>
            <w:r w:rsidR="00FF7506">
              <w:rPr>
                <w:webHidden/>
              </w:rPr>
              <w:t>13</w:t>
            </w:r>
            <w:r w:rsidR="00FF7506">
              <w:rPr>
                <w:webHidden/>
              </w:rPr>
              <w:fldChar w:fldCharType="end"/>
            </w:r>
          </w:hyperlink>
        </w:p>
        <w:p w14:paraId="54B4D98A" w14:textId="1814EA97"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673A96C6" w14:textId="77777777" w:rsidR="00DC3959" w:rsidRDefault="00DC3959" w:rsidP="005B2EA0">
      <w:pPr>
        <w:ind w:left="-567" w:right="-22"/>
        <w:rPr>
          <w:color w:val="7030A0"/>
        </w:rPr>
      </w:pPr>
    </w:p>
    <w:p w14:paraId="0642B2C1" w14:textId="77777777" w:rsidR="00DC3959" w:rsidRDefault="00DC3959" w:rsidP="005B2EA0">
      <w:pPr>
        <w:ind w:left="-567" w:right="-22"/>
        <w:rPr>
          <w:color w:val="7030A0"/>
        </w:rPr>
      </w:pPr>
    </w:p>
    <w:p w14:paraId="1A3153B9" w14:textId="77777777" w:rsidR="00DC3959" w:rsidRDefault="00DC3959" w:rsidP="005B2EA0">
      <w:pPr>
        <w:ind w:left="-567" w:right="-22"/>
        <w:rPr>
          <w:color w:val="7030A0"/>
        </w:rPr>
      </w:pPr>
    </w:p>
    <w:p w14:paraId="63355758" w14:textId="77777777" w:rsidR="00DC3959" w:rsidRDefault="00DC3959" w:rsidP="005B2EA0">
      <w:pPr>
        <w:ind w:left="-567" w:right="-22"/>
        <w:rPr>
          <w:color w:val="7030A0"/>
        </w:rPr>
      </w:pPr>
    </w:p>
    <w:p w14:paraId="03CDBFF0" w14:textId="77777777" w:rsidR="00DC3959" w:rsidRDefault="00DC3959" w:rsidP="005B2EA0">
      <w:pPr>
        <w:ind w:left="-567" w:right="-22"/>
        <w:rPr>
          <w:color w:val="7030A0"/>
        </w:rPr>
      </w:pPr>
    </w:p>
    <w:p w14:paraId="1A7B2EF7" w14:textId="77777777" w:rsidR="00DC3959" w:rsidRDefault="00DC3959" w:rsidP="005B2EA0">
      <w:pPr>
        <w:ind w:left="-567" w:right="-22"/>
        <w:rPr>
          <w:color w:val="7030A0"/>
        </w:rPr>
      </w:pPr>
    </w:p>
    <w:p w14:paraId="6BE15194" w14:textId="77777777" w:rsidR="00DC3959" w:rsidRDefault="00DC3959"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2FA18737" w14:textId="77777777" w:rsidR="00CA776A" w:rsidRDefault="00CA776A" w:rsidP="005B2EA0">
      <w:pPr>
        <w:ind w:left="-567" w:right="-22"/>
        <w:rPr>
          <w:color w:val="7030A0"/>
        </w:rPr>
      </w:pPr>
    </w:p>
    <w:p w14:paraId="1168C957" w14:textId="7C00C380" w:rsidR="00513617" w:rsidRDefault="00513617" w:rsidP="005B2EA0">
      <w:pPr>
        <w:ind w:left="-567" w:right="-22"/>
        <w:rPr>
          <w:color w:val="7030A0"/>
        </w:rPr>
      </w:pPr>
    </w:p>
    <w:p w14:paraId="3A65D435" w14:textId="008CC778" w:rsidR="00771039" w:rsidRDefault="0057317A">
      <w:pPr>
        <w:pStyle w:val="Heading2"/>
        <w:numPr>
          <w:ilvl w:val="0"/>
          <w:numId w:val="4"/>
        </w:numPr>
        <w:jc w:val="both"/>
        <w:rPr>
          <w:rFonts w:asciiTheme="minorHAnsi" w:hAnsiTheme="minorHAnsi" w:cstheme="minorHAnsi"/>
          <w:b/>
          <w:bCs/>
          <w:color w:val="7030A0"/>
          <w:sz w:val="22"/>
          <w:szCs w:val="22"/>
        </w:rPr>
      </w:pPr>
      <w:bookmarkStart w:id="0" w:name="_Toc171500253"/>
      <w:r>
        <w:rPr>
          <w:rFonts w:asciiTheme="minorHAnsi" w:hAnsiTheme="minorHAnsi" w:cstheme="minorHAnsi"/>
          <w:b/>
          <w:bCs/>
          <w:color w:val="7030A0"/>
          <w:sz w:val="22"/>
          <w:szCs w:val="22"/>
        </w:rPr>
        <w:lastRenderedPageBreak/>
        <w:t>AIMS</w:t>
      </w:r>
      <w:bookmarkEnd w:id="0"/>
      <w:r>
        <w:rPr>
          <w:rFonts w:asciiTheme="minorHAnsi" w:hAnsiTheme="minorHAnsi" w:cstheme="minorHAnsi"/>
          <w:b/>
          <w:bCs/>
          <w:color w:val="7030A0"/>
          <w:sz w:val="22"/>
          <w:szCs w:val="22"/>
        </w:rPr>
        <w:t xml:space="preserve"> </w:t>
      </w:r>
    </w:p>
    <w:p w14:paraId="3FAF8340" w14:textId="77777777" w:rsidR="00C53AEF" w:rsidRPr="00535E41" w:rsidRDefault="00C53AEF" w:rsidP="00C53AEF">
      <w:pPr>
        <w:spacing w:before="120" w:after="120" w:line="240" w:lineRule="auto"/>
        <w:ind w:left="284" w:firstLine="436"/>
        <w:rPr>
          <w:rFonts w:asciiTheme="minorHAnsi" w:eastAsia="MS Mincho" w:hAnsiTheme="minorHAnsi" w:cstheme="minorHAnsi"/>
          <w:lang w:val="en-US"/>
        </w:rPr>
      </w:pPr>
      <w:r w:rsidRPr="00535E41">
        <w:rPr>
          <w:rFonts w:asciiTheme="minorHAnsi" w:eastAsia="MS Mincho" w:hAnsiTheme="minorHAnsi" w:cstheme="minorHAnsi"/>
          <w:lang w:val="en-US"/>
        </w:rPr>
        <w:t>The aims of our first aid policy are to:</w:t>
      </w:r>
    </w:p>
    <w:p w14:paraId="4B4B1174" w14:textId="77777777" w:rsidR="00C53AEF" w:rsidRPr="00535E41" w:rsidRDefault="00C53AEF" w:rsidP="00A03509">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Ensure the health and safety of all staff, pupils and visitors</w:t>
      </w:r>
    </w:p>
    <w:p w14:paraId="19E97BDD" w14:textId="77777777" w:rsidR="00C53AEF" w:rsidRPr="00535E41" w:rsidRDefault="00C53AEF" w:rsidP="00A03509">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Ensure that staff and governors are aware of their responsibilities with regards to health and safety</w:t>
      </w:r>
    </w:p>
    <w:p w14:paraId="2D419644" w14:textId="77777777" w:rsidR="00C53AEF" w:rsidRPr="00535E41" w:rsidRDefault="00C53AEF" w:rsidP="00A03509">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Provide a framework for responding to an incident and recording and reporting the outcomes</w:t>
      </w:r>
    </w:p>
    <w:p w14:paraId="6233607C" w14:textId="77777777"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t xml:space="preserve">  </w:t>
      </w:r>
    </w:p>
    <w:p w14:paraId="69FF2CAC" w14:textId="3BDE1C9D" w:rsidR="004C4313" w:rsidRDefault="00307E27" w:rsidP="00703BC9">
      <w:pPr>
        <w:pStyle w:val="Heading2"/>
        <w:ind w:left="9"/>
        <w:jc w:val="both"/>
        <w:rPr>
          <w:rFonts w:asciiTheme="minorHAnsi" w:hAnsiTheme="minorHAnsi" w:cstheme="minorHAnsi"/>
          <w:b/>
          <w:bCs/>
          <w:color w:val="7030A0"/>
          <w:sz w:val="22"/>
          <w:szCs w:val="22"/>
        </w:rPr>
      </w:pPr>
      <w:bookmarkStart w:id="1" w:name="_Toc171500254"/>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57317A">
        <w:rPr>
          <w:rFonts w:asciiTheme="minorHAnsi" w:hAnsiTheme="minorHAnsi" w:cstheme="minorHAnsi"/>
          <w:b/>
          <w:bCs/>
          <w:color w:val="7030A0"/>
          <w:sz w:val="22"/>
          <w:szCs w:val="22"/>
        </w:rPr>
        <w:t>LEGISLATION AND GUIDANCE</w:t>
      </w:r>
      <w:bookmarkEnd w:id="1"/>
      <w:r w:rsidR="0057317A">
        <w:rPr>
          <w:rFonts w:asciiTheme="minorHAnsi" w:hAnsiTheme="minorHAnsi" w:cstheme="minorHAnsi"/>
          <w:b/>
          <w:bCs/>
          <w:color w:val="7030A0"/>
          <w:sz w:val="22"/>
          <w:szCs w:val="22"/>
        </w:rPr>
        <w:t xml:space="preserve"> </w:t>
      </w:r>
    </w:p>
    <w:p w14:paraId="6DD1081C" w14:textId="77777777" w:rsidR="00321EF2" w:rsidRPr="00423B20" w:rsidRDefault="00321EF2" w:rsidP="00321EF2">
      <w:pPr>
        <w:spacing w:before="120" w:after="0" w:line="240" w:lineRule="auto"/>
        <w:ind w:left="709"/>
        <w:rPr>
          <w:rFonts w:asciiTheme="minorHAnsi" w:eastAsia="MS Mincho" w:hAnsiTheme="minorHAnsi" w:cstheme="minorHAnsi"/>
          <w:lang w:val="en-US"/>
        </w:rPr>
      </w:pPr>
      <w:r w:rsidRPr="00423B20">
        <w:rPr>
          <w:rFonts w:asciiTheme="minorHAnsi" w:eastAsia="MS Mincho" w:hAnsiTheme="minorHAnsi" w:cstheme="minorHAnsi"/>
          <w:lang w:val="en-US"/>
        </w:rPr>
        <w:t xml:space="preserve">This policy is based on advice from the Department for Education on </w:t>
      </w:r>
      <w:hyperlink r:id="rId17" w:history="1">
        <w:r w:rsidRPr="00423B20">
          <w:rPr>
            <w:rFonts w:asciiTheme="minorHAnsi" w:eastAsia="MS Mincho" w:hAnsiTheme="minorHAnsi" w:cstheme="minorHAnsi"/>
            <w:lang w:val="en-US"/>
          </w:rPr>
          <w:t>first aid in schools</w:t>
        </w:r>
      </w:hyperlink>
      <w:r w:rsidRPr="00423B20">
        <w:rPr>
          <w:rFonts w:asciiTheme="minorHAnsi" w:eastAsia="MS Mincho" w:hAnsiTheme="minorHAnsi" w:cstheme="minorHAnsi"/>
          <w:lang w:val="en-US"/>
        </w:rPr>
        <w:t xml:space="preserve"> and </w:t>
      </w:r>
      <w:hyperlink r:id="rId18" w:history="1">
        <w:r w:rsidRPr="00423B20">
          <w:rPr>
            <w:rFonts w:asciiTheme="minorHAnsi" w:eastAsia="MS Mincho" w:hAnsiTheme="minorHAnsi" w:cstheme="minorHAnsi"/>
            <w:lang w:val="en-US"/>
          </w:rPr>
          <w:t>health and safety in schools</w:t>
        </w:r>
      </w:hyperlink>
      <w:r w:rsidRPr="00423B20">
        <w:rPr>
          <w:rFonts w:asciiTheme="minorHAnsi" w:eastAsia="MS Mincho" w:hAnsiTheme="minorHAnsi" w:cstheme="minorHAnsi"/>
          <w:lang w:val="en-US"/>
        </w:rPr>
        <w:t>, guidance from the Health and Safety Executive (HSE) on incident reporting in schools and the following legislation:</w:t>
      </w:r>
    </w:p>
    <w:p w14:paraId="07311967" w14:textId="77777777" w:rsidR="00321EF2" w:rsidRPr="0021246E" w:rsidRDefault="00321EF2" w:rsidP="00321EF2">
      <w:pPr>
        <w:spacing w:before="120" w:after="0" w:line="240" w:lineRule="auto"/>
        <w:ind w:left="709" w:hanging="425"/>
        <w:rPr>
          <w:rFonts w:asciiTheme="minorHAnsi" w:eastAsia="MS Mincho" w:hAnsiTheme="minorHAnsi" w:cstheme="minorHAnsi"/>
          <w:sz w:val="8"/>
          <w:szCs w:val="8"/>
          <w:lang w:val="en-US"/>
        </w:rPr>
      </w:pPr>
    </w:p>
    <w:p w14:paraId="01A84862" w14:textId="1DBF3D68" w:rsidR="00321EF2" w:rsidRPr="00535E41" w:rsidRDefault="00E33197" w:rsidP="00321EF2">
      <w:pPr>
        <w:numPr>
          <w:ilvl w:val="0"/>
          <w:numId w:val="19"/>
        </w:numPr>
        <w:spacing w:before="120" w:after="120" w:line="240" w:lineRule="auto"/>
        <w:ind w:left="709" w:hanging="425"/>
        <w:rPr>
          <w:rFonts w:asciiTheme="minorHAnsi" w:eastAsia="Times New Roman" w:hAnsiTheme="minorHAnsi" w:cstheme="minorHAnsi"/>
        </w:rPr>
      </w:pPr>
      <w:hyperlink r:id="rId19" w:history="1">
        <w:r w:rsidR="00321EF2" w:rsidRPr="00535E41">
          <w:rPr>
            <w:rFonts w:asciiTheme="minorHAnsi" w:eastAsia="Times New Roman" w:hAnsiTheme="minorHAnsi" w:cstheme="minorHAnsi"/>
          </w:rPr>
          <w:t>The Health and Safety (First Aid) Regulations 1981</w:t>
        </w:r>
      </w:hyperlink>
      <w:r w:rsidR="00321EF2" w:rsidRPr="00535E41">
        <w:rPr>
          <w:rFonts w:asciiTheme="minorHAnsi" w:eastAsia="Times New Roman" w:hAnsiTheme="minorHAnsi" w:cstheme="minorHAnsi"/>
        </w:rPr>
        <w:t>, which state that employers must provide adequate and appropriate equipment and facilities to enable first aid to be administered to employees, and qualified first aid personnel</w:t>
      </w:r>
      <w:r w:rsidR="00EC2DD2">
        <w:rPr>
          <w:rFonts w:asciiTheme="minorHAnsi" w:eastAsia="Times New Roman" w:hAnsiTheme="minorHAnsi" w:cstheme="minorHAnsi"/>
        </w:rPr>
        <w:t>.</w:t>
      </w:r>
    </w:p>
    <w:p w14:paraId="2FED816A" w14:textId="4CA38F67" w:rsidR="00321EF2" w:rsidRPr="00535E41" w:rsidRDefault="00E33197" w:rsidP="00321EF2">
      <w:pPr>
        <w:numPr>
          <w:ilvl w:val="0"/>
          <w:numId w:val="19"/>
        </w:numPr>
        <w:spacing w:before="120" w:after="120" w:line="240" w:lineRule="auto"/>
        <w:ind w:left="709" w:hanging="425"/>
        <w:rPr>
          <w:rFonts w:asciiTheme="minorHAnsi" w:eastAsia="Times New Roman" w:hAnsiTheme="minorHAnsi" w:cstheme="minorHAnsi"/>
        </w:rPr>
      </w:pPr>
      <w:hyperlink r:id="rId20" w:history="1">
        <w:r w:rsidR="00321EF2" w:rsidRPr="00535E41">
          <w:rPr>
            <w:rFonts w:asciiTheme="minorHAnsi" w:eastAsia="Times New Roman" w:hAnsiTheme="minorHAnsi" w:cstheme="minorHAnsi"/>
          </w:rPr>
          <w:t>The Management of Health and Safety at Work Regulations 1992</w:t>
        </w:r>
      </w:hyperlink>
      <w:r w:rsidR="00321EF2" w:rsidRPr="00535E41">
        <w:rPr>
          <w:rFonts w:asciiTheme="minorHAnsi" w:eastAsia="Times New Roman" w:hAnsiTheme="minorHAnsi" w:cstheme="minorHAnsi"/>
        </w:rPr>
        <w:t>, which require employers to make an assessment of the risks to the health and safety of their employees</w:t>
      </w:r>
      <w:r w:rsidR="00EC2DD2">
        <w:rPr>
          <w:rFonts w:asciiTheme="minorHAnsi" w:eastAsia="Times New Roman" w:hAnsiTheme="minorHAnsi" w:cstheme="minorHAnsi"/>
        </w:rPr>
        <w:t>.</w:t>
      </w:r>
    </w:p>
    <w:p w14:paraId="458A809F" w14:textId="39C14D57" w:rsidR="00321EF2" w:rsidRPr="00535E41" w:rsidRDefault="00E33197" w:rsidP="00321EF2">
      <w:pPr>
        <w:numPr>
          <w:ilvl w:val="0"/>
          <w:numId w:val="19"/>
        </w:numPr>
        <w:spacing w:before="120" w:after="120" w:line="240" w:lineRule="auto"/>
        <w:ind w:left="709" w:hanging="425"/>
        <w:rPr>
          <w:rFonts w:asciiTheme="minorHAnsi" w:eastAsia="Times New Roman" w:hAnsiTheme="minorHAnsi" w:cstheme="minorHAnsi"/>
        </w:rPr>
      </w:pPr>
      <w:hyperlink r:id="rId21" w:history="1">
        <w:r w:rsidR="00321EF2" w:rsidRPr="00535E41">
          <w:rPr>
            <w:rFonts w:asciiTheme="minorHAnsi" w:eastAsia="Times New Roman" w:hAnsiTheme="minorHAnsi" w:cstheme="minorHAnsi"/>
          </w:rPr>
          <w:t>The Management of Health and Safety at Work Regulations 1999</w:t>
        </w:r>
      </w:hyperlink>
      <w:r w:rsidR="00321EF2" w:rsidRPr="00535E41">
        <w:rPr>
          <w:rFonts w:asciiTheme="minorHAnsi" w:eastAsia="Times New Roman" w:hAnsiTheme="minorHAnsi" w:cstheme="minorHAnsi"/>
        </w:rPr>
        <w:t>, which require employers to carry out risk assessments, make arrangements to implement necessary measures, and arrange for appropriate information and training</w:t>
      </w:r>
      <w:r w:rsidR="00EC2DD2">
        <w:rPr>
          <w:rFonts w:asciiTheme="minorHAnsi" w:eastAsia="Times New Roman" w:hAnsiTheme="minorHAnsi" w:cstheme="minorHAnsi"/>
        </w:rPr>
        <w:t>.</w:t>
      </w:r>
    </w:p>
    <w:p w14:paraId="6D75332E" w14:textId="47C0E429" w:rsidR="00321EF2" w:rsidRPr="00535E41" w:rsidRDefault="00E33197" w:rsidP="00321EF2">
      <w:pPr>
        <w:numPr>
          <w:ilvl w:val="0"/>
          <w:numId w:val="19"/>
        </w:numPr>
        <w:spacing w:before="120" w:after="120" w:line="240" w:lineRule="auto"/>
        <w:ind w:left="709" w:hanging="425"/>
        <w:rPr>
          <w:rFonts w:asciiTheme="minorHAnsi" w:eastAsia="Times New Roman" w:hAnsiTheme="minorHAnsi" w:cstheme="minorHAnsi"/>
        </w:rPr>
      </w:pPr>
      <w:hyperlink r:id="rId22" w:history="1">
        <w:r w:rsidR="00321EF2" w:rsidRPr="00535E41">
          <w:rPr>
            <w:rFonts w:asciiTheme="minorHAnsi" w:eastAsia="MS Mincho" w:hAnsiTheme="minorHAnsi" w:cstheme="minorHAnsi"/>
            <w:lang w:val="en-US"/>
          </w:rPr>
          <w:t>The Reporting of Injuries, Diseases and Dangerous Occurrences Regulations (RIDDOR) 2013</w:t>
        </w:r>
      </w:hyperlink>
      <w:r w:rsidR="00321EF2" w:rsidRPr="00535E41">
        <w:rPr>
          <w:rFonts w:asciiTheme="minorHAnsi" w:eastAsia="MS Mincho" w:hAnsiTheme="minorHAnsi" w:cstheme="minorHAnsi"/>
          <w:lang w:val="en-US"/>
        </w:rPr>
        <w:t>, which state that some accidents must be reported to the Health and Safety Executive (HSE</w:t>
      </w:r>
      <w:proofErr w:type="gramStart"/>
      <w:r w:rsidR="00321EF2" w:rsidRPr="00535E41">
        <w:rPr>
          <w:rFonts w:asciiTheme="minorHAnsi" w:eastAsia="MS Mincho" w:hAnsiTheme="minorHAnsi" w:cstheme="minorHAnsi"/>
          <w:lang w:val="en-US"/>
        </w:rPr>
        <w:t>),  and</w:t>
      </w:r>
      <w:proofErr w:type="gramEnd"/>
      <w:r w:rsidR="00321EF2" w:rsidRPr="00535E41">
        <w:rPr>
          <w:rFonts w:asciiTheme="minorHAnsi" w:eastAsia="MS Mincho" w:hAnsiTheme="minorHAnsi" w:cstheme="minorHAnsi"/>
          <w:lang w:val="en-US"/>
        </w:rPr>
        <w:t xml:space="preserve"> set out the timeframe for this and how long records of such accidents must be kept</w:t>
      </w:r>
      <w:r w:rsidR="00EC2DD2">
        <w:rPr>
          <w:rFonts w:asciiTheme="minorHAnsi" w:eastAsia="MS Mincho" w:hAnsiTheme="minorHAnsi" w:cstheme="minorHAnsi"/>
          <w:lang w:val="en-US"/>
        </w:rPr>
        <w:t>.</w:t>
      </w:r>
    </w:p>
    <w:p w14:paraId="443964F2" w14:textId="4DFDE5C4" w:rsidR="00321EF2" w:rsidRPr="00535E41" w:rsidRDefault="00E33197" w:rsidP="00321EF2">
      <w:pPr>
        <w:numPr>
          <w:ilvl w:val="0"/>
          <w:numId w:val="19"/>
        </w:numPr>
        <w:spacing w:before="120" w:after="120" w:line="240" w:lineRule="auto"/>
        <w:ind w:left="709" w:hanging="425"/>
        <w:rPr>
          <w:rFonts w:asciiTheme="minorHAnsi" w:eastAsia="Times New Roman" w:hAnsiTheme="minorHAnsi" w:cstheme="minorHAnsi"/>
        </w:rPr>
      </w:pPr>
      <w:hyperlink r:id="rId23" w:history="1">
        <w:r w:rsidR="00321EF2" w:rsidRPr="00535E41">
          <w:rPr>
            <w:rFonts w:asciiTheme="minorHAnsi" w:eastAsia="Times New Roman" w:hAnsiTheme="minorHAnsi" w:cstheme="minorHAnsi"/>
          </w:rPr>
          <w:t>Social Security (Claims and Payments) Regulations 1979</w:t>
        </w:r>
      </w:hyperlink>
      <w:r w:rsidR="00321EF2" w:rsidRPr="00535E41">
        <w:rPr>
          <w:rFonts w:asciiTheme="minorHAnsi" w:eastAsia="Times New Roman" w:hAnsiTheme="minorHAnsi" w:cstheme="minorHAnsi"/>
        </w:rPr>
        <w:t>, which set out rules on the retention of accident records</w:t>
      </w:r>
      <w:r w:rsidR="00EC2DD2">
        <w:rPr>
          <w:rFonts w:asciiTheme="minorHAnsi" w:eastAsia="Times New Roman" w:hAnsiTheme="minorHAnsi" w:cstheme="minorHAnsi"/>
        </w:rPr>
        <w:t>.</w:t>
      </w:r>
    </w:p>
    <w:p w14:paraId="68E26DDB" w14:textId="2064671F" w:rsidR="00321EF2" w:rsidRDefault="00E33197" w:rsidP="00321EF2">
      <w:pPr>
        <w:numPr>
          <w:ilvl w:val="0"/>
          <w:numId w:val="19"/>
        </w:numPr>
        <w:spacing w:before="120" w:after="120" w:line="240" w:lineRule="auto"/>
        <w:ind w:left="709" w:hanging="425"/>
        <w:rPr>
          <w:rFonts w:asciiTheme="minorHAnsi" w:eastAsia="Times New Roman" w:hAnsiTheme="minorHAnsi" w:cstheme="minorHAnsi"/>
        </w:rPr>
      </w:pPr>
      <w:hyperlink r:id="rId24" w:history="1">
        <w:r w:rsidR="00321EF2" w:rsidRPr="00535E41">
          <w:rPr>
            <w:rFonts w:asciiTheme="minorHAnsi" w:eastAsia="Times New Roman" w:hAnsiTheme="minorHAnsi" w:cstheme="minorHAnsi"/>
          </w:rPr>
          <w:t>The Education (Independent School Standards) Regulations 2014</w:t>
        </w:r>
      </w:hyperlink>
      <w:r w:rsidR="00321EF2" w:rsidRPr="00535E41">
        <w:rPr>
          <w:rFonts w:asciiTheme="minorHAnsi" w:eastAsia="Times New Roman" w:hAnsiTheme="minorHAnsi" w:cstheme="minorHAnsi"/>
        </w:rPr>
        <w:t>, which require that suitable space is provided to cater for the medical and therapy needs of pupils</w:t>
      </w:r>
      <w:r w:rsidR="00EC2DD2">
        <w:rPr>
          <w:rFonts w:asciiTheme="minorHAnsi" w:eastAsia="Times New Roman" w:hAnsiTheme="minorHAnsi" w:cstheme="minorHAnsi"/>
        </w:rPr>
        <w:t>.</w:t>
      </w:r>
    </w:p>
    <w:p w14:paraId="513DFCE2" w14:textId="28DB480F" w:rsidR="00771039" w:rsidRPr="00771039" w:rsidRDefault="00771039" w:rsidP="00771039"/>
    <w:p w14:paraId="28FF8C87" w14:textId="2CA8265C" w:rsidR="004C4313" w:rsidRPr="00703BC9" w:rsidRDefault="00307E27" w:rsidP="00703BC9">
      <w:pPr>
        <w:pStyle w:val="Heading2"/>
        <w:ind w:left="9"/>
        <w:jc w:val="both"/>
        <w:rPr>
          <w:rFonts w:asciiTheme="minorHAnsi" w:hAnsiTheme="minorHAnsi" w:cstheme="minorHAnsi"/>
          <w:b/>
          <w:bCs/>
          <w:color w:val="7030A0"/>
          <w:sz w:val="22"/>
          <w:szCs w:val="22"/>
        </w:rPr>
      </w:pPr>
      <w:bookmarkStart w:id="2" w:name="_Toc171500255"/>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57317A">
        <w:rPr>
          <w:rFonts w:asciiTheme="minorHAnsi" w:hAnsiTheme="minorHAnsi" w:cstheme="minorHAnsi"/>
          <w:b/>
          <w:bCs/>
          <w:color w:val="7030A0"/>
          <w:sz w:val="22"/>
          <w:szCs w:val="22"/>
        </w:rPr>
        <w:t>ROLES AND RESPONSIBILITIES</w:t>
      </w:r>
      <w:bookmarkEnd w:id="2"/>
      <w:r w:rsidR="0057317A">
        <w:rPr>
          <w:rFonts w:asciiTheme="minorHAnsi" w:hAnsiTheme="minorHAnsi" w:cstheme="minorHAnsi"/>
          <w:b/>
          <w:bCs/>
          <w:color w:val="7030A0"/>
          <w:sz w:val="22"/>
          <w:szCs w:val="22"/>
        </w:rPr>
        <w:t xml:space="preserve"> </w:t>
      </w:r>
    </w:p>
    <w:p w14:paraId="1CCFD804" w14:textId="30EB1CC7" w:rsidR="00AB03FA" w:rsidRDefault="00AB03FA" w:rsidP="00AB03FA">
      <w:pPr>
        <w:spacing w:before="120" w:after="120" w:line="240" w:lineRule="auto"/>
        <w:ind w:left="709" w:firstLine="11"/>
        <w:rPr>
          <w:rFonts w:asciiTheme="minorHAnsi" w:eastAsia="MS Mincho" w:hAnsiTheme="minorHAnsi" w:cstheme="minorHAnsi"/>
          <w:iCs/>
          <w:lang w:val="en-US"/>
        </w:rPr>
      </w:pPr>
      <w:r>
        <w:rPr>
          <w:rFonts w:asciiTheme="minorHAnsi" w:eastAsia="MS Mincho" w:hAnsiTheme="minorHAnsi" w:cstheme="minorHAnsi"/>
          <w:iCs/>
          <w:lang w:val="en-US"/>
        </w:rPr>
        <w:t xml:space="preserve">An </w:t>
      </w:r>
      <w:r w:rsidRPr="00535E41">
        <w:rPr>
          <w:rFonts w:asciiTheme="minorHAnsi" w:eastAsia="MS Mincho" w:hAnsiTheme="minorHAnsi" w:cstheme="minorHAnsi"/>
          <w:iCs/>
          <w:lang w:val="en-US"/>
        </w:rPr>
        <w:t xml:space="preserve">assessment of first aid needs </w:t>
      </w:r>
      <w:r>
        <w:rPr>
          <w:rFonts w:asciiTheme="minorHAnsi" w:eastAsia="MS Mincho" w:hAnsiTheme="minorHAnsi" w:cstheme="minorHAnsi"/>
          <w:iCs/>
          <w:lang w:val="en-US"/>
        </w:rPr>
        <w:t>is carried out by</w:t>
      </w:r>
      <w:r w:rsidR="00D35410">
        <w:rPr>
          <w:rFonts w:asciiTheme="minorHAnsi" w:eastAsia="MS Mincho" w:hAnsiTheme="minorHAnsi" w:cstheme="minorHAnsi"/>
          <w:iCs/>
          <w:lang w:val="en-US"/>
        </w:rPr>
        <w:t xml:space="preserve"> Stephanie Carter, School Business Manager, </w:t>
      </w:r>
      <w:r>
        <w:rPr>
          <w:rFonts w:asciiTheme="minorHAnsi" w:eastAsia="MS Mincho" w:hAnsiTheme="minorHAnsi" w:cstheme="minorHAnsi"/>
          <w:iCs/>
          <w:lang w:val="en-US"/>
        </w:rPr>
        <w:t xml:space="preserve">to ensure that the school </w:t>
      </w:r>
      <w:r w:rsidRPr="00535E41">
        <w:rPr>
          <w:rFonts w:asciiTheme="minorHAnsi" w:eastAsia="MS Mincho" w:hAnsiTheme="minorHAnsi" w:cstheme="minorHAnsi"/>
          <w:iCs/>
          <w:lang w:val="en-US"/>
        </w:rPr>
        <w:t>have a sufficient number of suitably trained first aiders to care for employees in case they are injured at work.</w:t>
      </w:r>
      <w:r>
        <w:rPr>
          <w:rFonts w:asciiTheme="minorHAnsi" w:eastAsia="MS Mincho" w:hAnsiTheme="minorHAnsi" w:cstheme="minorHAnsi"/>
          <w:iCs/>
          <w:lang w:val="en-US"/>
        </w:rPr>
        <w:t xml:space="preserve">  The assessment </w:t>
      </w:r>
      <w:r w:rsidRPr="00535E41">
        <w:rPr>
          <w:rFonts w:asciiTheme="minorHAnsi" w:eastAsia="MS Mincho" w:hAnsiTheme="minorHAnsi" w:cstheme="minorHAnsi"/>
          <w:iCs/>
          <w:lang w:val="en-US"/>
        </w:rPr>
        <w:t>tak</w:t>
      </w:r>
      <w:r>
        <w:rPr>
          <w:rFonts w:asciiTheme="minorHAnsi" w:eastAsia="MS Mincho" w:hAnsiTheme="minorHAnsi" w:cstheme="minorHAnsi"/>
          <w:iCs/>
          <w:lang w:val="en-US"/>
        </w:rPr>
        <w:t>es</w:t>
      </w:r>
      <w:r w:rsidRPr="00535E41">
        <w:rPr>
          <w:rFonts w:asciiTheme="minorHAnsi" w:eastAsia="MS Mincho" w:hAnsiTheme="minorHAnsi" w:cstheme="minorHAnsi"/>
          <w:iCs/>
          <w:lang w:val="en-US"/>
        </w:rPr>
        <w:t xml:space="preserve"> into account the nature of employees' work, the number of staff, and the location of the school. </w:t>
      </w:r>
    </w:p>
    <w:p w14:paraId="19CFB075" w14:textId="77777777" w:rsidR="00EA4CC1" w:rsidRDefault="00EA4CC1" w:rsidP="00EA4CC1">
      <w:pPr>
        <w:tabs>
          <w:tab w:val="left" w:pos="1515"/>
        </w:tabs>
        <w:spacing w:before="120" w:after="0" w:line="240" w:lineRule="auto"/>
        <w:rPr>
          <w:rFonts w:asciiTheme="minorHAnsi" w:eastAsia="MS Mincho" w:hAnsiTheme="minorHAnsi" w:cstheme="minorHAnsi"/>
          <w:b/>
          <w:color w:val="7030A0"/>
          <w:lang w:val="en-US"/>
        </w:rPr>
      </w:pPr>
    </w:p>
    <w:p w14:paraId="7B913CA1" w14:textId="4470B051" w:rsidR="0021010D" w:rsidRPr="00535E41" w:rsidRDefault="0021010D" w:rsidP="00EA4CC1">
      <w:pPr>
        <w:tabs>
          <w:tab w:val="left" w:pos="1515"/>
        </w:tabs>
        <w:spacing w:before="120" w:after="0" w:line="240" w:lineRule="auto"/>
        <w:ind w:left="851" w:hanging="851"/>
        <w:rPr>
          <w:rFonts w:asciiTheme="minorHAnsi" w:eastAsia="MS Mincho" w:hAnsiTheme="minorHAnsi" w:cstheme="minorHAnsi"/>
          <w:b/>
          <w:color w:val="7030A0"/>
          <w:lang w:val="en-US"/>
        </w:rPr>
      </w:pPr>
      <w:r w:rsidRPr="00EA4CC1">
        <w:rPr>
          <w:rFonts w:asciiTheme="minorHAnsi" w:eastAsia="MS Mincho" w:hAnsiTheme="minorHAnsi" w:cstheme="minorHAnsi"/>
          <w:bCs/>
          <w:color w:val="7030A0"/>
          <w:lang w:val="en-US"/>
        </w:rPr>
        <w:t>3.1</w:t>
      </w:r>
      <w:r w:rsidRPr="00535E41">
        <w:rPr>
          <w:rFonts w:asciiTheme="minorHAnsi" w:eastAsia="MS Mincho" w:hAnsiTheme="minorHAnsi" w:cstheme="minorHAnsi"/>
          <w:b/>
          <w:color w:val="7030A0"/>
          <w:lang w:val="en-US"/>
        </w:rPr>
        <w:t xml:space="preserve"> </w:t>
      </w:r>
      <w:r w:rsidR="00EA4CC1">
        <w:rPr>
          <w:rFonts w:asciiTheme="minorHAnsi" w:eastAsia="MS Mincho" w:hAnsiTheme="minorHAnsi" w:cstheme="minorHAnsi"/>
          <w:b/>
          <w:color w:val="7030A0"/>
          <w:lang w:val="en-US"/>
        </w:rPr>
        <w:t xml:space="preserve">        </w:t>
      </w:r>
      <w:r w:rsidRPr="00EA4CC1">
        <w:rPr>
          <w:rFonts w:asciiTheme="minorHAnsi" w:eastAsia="MS Mincho" w:hAnsiTheme="minorHAnsi" w:cstheme="minorHAnsi"/>
          <w:bCs/>
          <w:color w:val="7030A0"/>
          <w:lang w:val="en-US"/>
        </w:rPr>
        <w:t>Appointed person(s) and first aiders</w:t>
      </w:r>
    </w:p>
    <w:p w14:paraId="0DCFE906" w14:textId="5818E08F" w:rsidR="0021010D" w:rsidRPr="00535E41" w:rsidRDefault="0021010D" w:rsidP="00EA4CC1">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 xml:space="preserve">The school’s appointed </w:t>
      </w:r>
      <w:r w:rsidRPr="00D35410">
        <w:rPr>
          <w:rFonts w:asciiTheme="minorHAnsi" w:eastAsia="MS Mincho" w:hAnsiTheme="minorHAnsi" w:cstheme="minorHAnsi"/>
          <w:lang w:val="en-US"/>
        </w:rPr>
        <w:t xml:space="preserve">person is </w:t>
      </w:r>
      <w:r w:rsidR="00D35410" w:rsidRPr="00D35410">
        <w:rPr>
          <w:rFonts w:asciiTheme="minorHAnsi" w:eastAsia="MS Mincho" w:hAnsiTheme="minorHAnsi" w:cstheme="minorHAnsi"/>
          <w:lang w:val="en-US"/>
        </w:rPr>
        <w:t xml:space="preserve">Stephanie Carter, School Business Manager. </w:t>
      </w:r>
      <w:r w:rsidRPr="00535E41">
        <w:rPr>
          <w:rFonts w:asciiTheme="minorHAnsi" w:eastAsia="MS Mincho" w:hAnsiTheme="minorHAnsi" w:cstheme="minorHAnsi"/>
          <w:lang w:val="en-US"/>
        </w:rPr>
        <w:t>They are responsible for:</w:t>
      </w:r>
    </w:p>
    <w:p w14:paraId="7C2B3A75" w14:textId="52DD5E81" w:rsidR="0021010D" w:rsidRPr="00535E41" w:rsidRDefault="0021010D" w:rsidP="00EA4CC1">
      <w:pPr>
        <w:numPr>
          <w:ilvl w:val="0"/>
          <w:numId w:val="20"/>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Taking charge when someone is injured or becomes ill</w:t>
      </w:r>
      <w:r w:rsidR="00A7084B">
        <w:rPr>
          <w:rFonts w:asciiTheme="minorHAnsi" w:eastAsia="MS Mincho" w:hAnsiTheme="minorHAnsi" w:cstheme="minorHAnsi"/>
          <w:lang w:val="en-US"/>
        </w:rPr>
        <w:t>.</w:t>
      </w:r>
    </w:p>
    <w:p w14:paraId="216E8BF3" w14:textId="117F51EF" w:rsidR="0021010D" w:rsidRPr="00535E41" w:rsidRDefault="0021010D" w:rsidP="00EA4CC1">
      <w:pPr>
        <w:numPr>
          <w:ilvl w:val="0"/>
          <w:numId w:val="20"/>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Ensuring there is an adequate supply of medical materials in first aid kits, and replenishing the contents of these kits</w:t>
      </w:r>
      <w:r w:rsidR="00A7084B">
        <w:rPr>
          <w:rFonts w:asciiTheme="minorHAnsi" w:eastAsia="MS Mincho" w:hAnsiTheme="minorHAnsi" w:cstheme="minorHAnsi"/>
          <w:lang w:val="en-US"/>
        </w:rPr>
        <w:t>.</w:t>
      </w:r>
    </w:p>
    <w:p w14:paraId="28FB9D0E" w14:textId="5C76F3D9" w:rsidR="0021010D" w:rsidRDefault="0021010D" w:rsidP="00EA4CC1">
      <w:pPr>
        <w:numPr>
          <w:ilvl w:val="0"/>
          <w:numId w:val="20"/>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lastRenderedPageBreak/>
        <w:t>Ensuring that an ambulance or other professional medical help is summoned when appropriate</w:t>
      </w:r>
      <w:r w:rsidR="00A7084B">
        <w:rPr>
          <w:rFonts w:asciiTheme="minorHAnsi" w:eastAsia="MS Mincho" w:hAnsiTheme="minorHAnsi" w:cstheme="minorHAnsi"/>
          <w:lang w:val="en-US"/>
        </w:rPr>
        <w:t>.</w:t>
      </w:r>
    </w:p>
    <w:p w14:paraId="57C4E944" w14:textId="77777777" w:rsidR="0021010D" w:rsidRPr="008415D1" w:rsidRDefault="0021010D" w:rsidP="00EA4CC1">
      <w:pPr>
        <w:spacing w:before="120" w:after="120" w:line="240" w:lineRule="auto"/>
        <w:ind w:left="709"/>
        <w:rPr>
          <w:rFonts w:asciiTheme="minorHAnsi" w:eastAsia="MS Mincho" w:hAnsiTheme="minorHAnsi" w:cstheme="minorHAnsi"/>
          <w:lang w:val="en-US"/>
        </w:rPr>
      </w:pPr>
    </w:p>
    <w:p w14:paraId="3835C4F9" w14:textId="77777777" w:rsidR="0021010D" w:rsidRPr="00535E41" w:rsidRDefault="0021010D" w:rsidP="00EA4CC1">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First aiders are trained and qualified to carry out the role (see section 7) and are responsible for:</w:t>
      </w:r>
    </w:p>
    <w:p w14:paraId="01D2542F" w14:textId="5A75A43F" w:rsidR="0021010D" w:rsidRPr="00535E41" w:rsidRDefault="0021010D" w:rsidP="00EA4CC1">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Acting as first responders to any incidents; they will assess the situation where there is an injured or ill person, and provide immediate and appropriate treatment</w:t>
      </w:r>
      <w:r w:rsidR="00A7084B">
        <w:rPr>
          <w:rFonts w:asciiTheme="minorHAnsi" w:eastAsia="MS Mincho" w:hAnsiTheme="minorHAnsi" w:cstheme="minorHAnsi"/>
          <w:lang w:val="en-US"/>
        </w:rPr>
        <w:t>.</w:t>
      </w:r>
    </w:p>
    <w:p w14:paraId="7CF44CBD" w14:textId="6E2AEB9C" w:rsidR="0021010D" w:rsidRPr="00535E41" w:rsidRDefault="0021010D" w:rsidP="00EA4CC1">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Sending pupils home to recover, where necessary</w:t>
      </w:r>
      <w:r w:rsidR="00A7084B">
        <w:rPr>
          <w:rFonts w:asciiTheme="minorHAnsi" w:eastAsia="MS Mincho" w:hAnsiTheme="minorHAnsi" w:cstheme="minorHAnsi"/>
          <w:lang w:val="en-US"/>
        </w:rPr>
        <w:t>.</w:t>
      </w:r>
    </w:p>
    <w:p w14:paraId="4330DB4F" w14:textId="7F9DC0FF" w:rsidR="0021010D" w:rsidRPr="00535E41" w:rsidRDefault="0021010D" w:rsidP="00EA4CC1">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Filling in an accident report on the same day, or as soon as is reasonably practicable, after an incident (see the template in appendix 2)</w:t>
      </w:r>
      <w:r w:rsidR="00A7084B">
        <w:rPr>
          <w:rFonts w:asciiTheme="minorHAnsi" w:eastAsia="MS Mincho" w:hAnsiTheme="minorHAnsi" w:cstheme="minorHAnsi"/>
          <w:lang w:val="en-US"/>
        </w:rPr>
        <w:t>.</w:t>
      </w:r>
    </w:p>
    <w:p w14:paraId="445A3ECA" w14:textId="6201E441" w:rsidR="0021010D" w:rsidRDefault="0021010D" w:rsidP="00EA4CC1">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Keeping their contact details up to date</w:t>
      </w:r>
      <w:r w:rsidR="00A7084B">
        <w:rPr>
          <w:rFonts w:asciiTheme="minorHAnsi" w:eastAsia="MS Mincho" w:hAnsiTheme="minorHAnsi" w:cstheme="minorHAnsi"/>
          <w:lang w:val="en-US"/>
        </w:rPr>
        <w:t>.</w:t>
      </w:r>
    </w:p>
    <w:p w14:paraId="6CCF2F51" w14:textId="41AEF4FF" w:rsidR="0021010D" w:rsidRPr="00535E41" w:rsidRDefault="0021010D" w:rsidP="00EA4CC1">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 xml:space="preserve">Our school’s </w:t>
      </w:r>
      <w:r w:rsidRPr="00D35410">
        <w:rPr>
          <w:rFonts w:asciiTheme="minorHAnsi" w:eastAsia="MS Mincho" w:hAnsiTheme="minorHAnsi" w:cstheme="minorHAnsi"/>
          <w:lang w:val="en-US"/>
        </w:rPr>
        <w:t xml:space="preserve">first aiders </w:t>
      </w:r>
      <w:r w:rsidRPr="00535E41">
        <w:rPr>
          <w:rFonts w:asciiTheme="minorHAnsi" w:eastAsia="MS Mincho" w:hAnsiTheme="minorHAnsi" w:cstheme="minorHAnsi"/>
          <w:lang w:val="en-US"/>
        </w:rPr>
        <w:t>are listed in appendix 1. Their names will also be displayed prominently around the school.</w:t>
      </w:r>
    </w:p>
    <w:p w14:paraId="63572744" w14:textId="77777777" w:rsidR="0021010D" w:rsidRPr="00535E41" w:rsidRDefault="0021010D" w:rsidP="00EA4CC1">
      <w:pPr>
        <w:spacing w:before="120" w:after="0" w:line="240" w:lineRule="auto"/>
        <w:ind w:left="709"/>
        <w:rPr>
          <w:rFonts w:asciiTheme="minorHAnsi" w:eastAsia="MS Mincho" w:hAnsiTheme="minorHAnsi" w:cstheme="minorHAnsi"/>
          <w:i/>
          <w:color w:val="F15F22"/>
          <w:lang w:val="en-US"/>
        </w:rPr>
      </w:pPr>
    </w:p>
    <w:p w14:paraId="218A4AD3" w14:textId="4F1411A9" w:rsidR="0021010D" w:rsidRPr="003C0D4E" w:rsidRDefault="0021010D" w:rsidP="00C12703">
      <w:pPr>
        <w:spacing w:before="120" w:after="0" w:line="240" w:lineRule="auto"/>
        <w:rPr>
          <w:rFonts w:asciiTheme="minorHAnsi" w:eastAsia="MS Mincho" w:hAnsiTheme="minorHAnsi" w:cstheme="minorHAnsi"/>
          <w:bCs/>
          <w:color w:val="7030A0"/>
          <w:lang w:val="en-US"/>
        </w:rPr>
      </w:pPr>
      <w:r w:rsidRPr="003C0D4E">
        <w:rPr>
          <w:rFonts w:asciiTheme="minorHAnsi" w:eastAsia="MS Mincho" w:hAnsiTheme="minorHAnsi" w:cstheme="minorHAnsi"/>
          <w:bCs/>
          <w:color w:val="7030A0"/>
          <w:lang w:val="en-US"/>
        </w:rPr>
        <w:t xml:space="preserve">3.2 </w:t>
      </w:r>
      <w:r w:rsidR="00C12703">
        <w:rPr>
          <w:rFonts w:asciiTheme="minorHAnsi" w:eastAsia="MS Mincho" w:hAnsiTheme="minorHAnsi" w:cstheme="minorHAnsi"/>
          <w:bCs/>
          <w:color w:val="7030A0"/>
          <w:lang w:val="en-US"/>
        </w:rPr>
        <w:tab/>
      </w:r>
      <w:r w:rsidRPr="003C0D4E">
        <w:rPr>
          <w:rFonts w:asciiTheme="minorHAnsi" w:eastAsia="MS Mincho" w:hAnsiTheme="minorHAnsi" w:cstheme="minorHAnsi"/>
          <w:bCs/>
          <w:color w:val="7030A0"/>
          <w:lang w:val="en-US"/>
        </w:rPr>
        <w:t xml:space="preserve">The </w:t>
      </w:r>
      <w:r w:rsidR="00C12703">
        <w:rPr>
          <w:rFonts w:asciiTheme="minorHAnsi" w:eastAsia="MS Mincho" w:hAnsiTheme="minorHAnsi" w:cstheme="minorHAnsi"/>
          <w:bCs/>
          <w:color w:val="7030A0"/>
          <w:lang w:val="en-US"/>
        </w:rPr>
        <w:t>G</w:t>
      </w:r>
      <w:r w:rsidRPr="003C0D4E">
        <w:rPr>
          <w:rFonts w:asciiTheme="minorHAnsi" w:eastAsia="MS Mincho" w:hAnsiTheme="minorHAnsi" w:cstheme="minorHAnsi"/>
          <w:bCs/>
          <w:color w:val="7030A0"/>
          <w:lang w:val="en-US"/>
        </w:rPr>
        <w:t xml:space="preserve">overning </w:t>
      </w:r>
      <w:r w:rsidR="00C12703">
        <w:rPr>
          <w:rFonts w:asciiTheme="minorHAnsi" w:eastAsia="MS Mincho" w:hAnsiTheme="minorHAnsi" w:cstheme="minorHAnsi"/>
          <w:bCs/>
          <w:color w:val="7030A0"/>
          <w:lang w:val="en-US"/>
        </w:rPr>
        <w:t>B</w:t>
      </w:r>
      <w:r w:rsidRPr="003C0D4E">
        <w:rPr>
          <w:rFonts w:asciiTheme="minorHAnsi" w:eastAsia="MS Mincho" w:hAnsiTheme="minorHAnsi" w:cstheme="minorHAnsi"/>
          <w:bCs/>
          <w:color w:val="7030A0"/>
          <w:lang w:val="en-US"/>
        </w:rPr>
        <w:t>oard</w:t>
      </w:r>
    </w:p>
    <w:p w14:paraId="51654270" w14:textId="77777777" w:rsidR="0021010D" w:rsidRDefault="0021010D" w:rsidP="00EA4CC1">
      <w:pPr>
        <w:spacing w:before="120" w:after="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The governing board has ultimate responsibility for health and safety matters in the school, but delegates operational matters and day-to-day tasks to the headteacher and staff members.</w:t>
      </w:r>
    </w:p>
    <w:p w14:paraId="34B2AEF6" w14:textId="77777777" w:rsidR="0021010D" w:rsidRPr="00535E41" w:rsidRDefault="0021010D" w:rsidP="00EA4CC1">
      <w:pPr>
        <w:spacing w:before="120" w:after="0" w:line="240" w:lineRule="auto"/>
        <w:ind w:left="709"/>
        <w:rPr>
          <w:rFonts w:asciiTheme="minorHAnsi" w:eastAsia="MS Mincho" w:hAnsiTheme="minorHAnsi" w:cstheme="minorHAnsi"/>
          <w:lang w:val="en-US"/>
        </w:rPr>
      </w:pPr>
    </w:p>
    <w:p w14:paraId="45EED8E7" w14:textId="3A3DF278" w:rsidR="0021010D" w:rsidRPr="00C12703" w:rsidRDefault="0021010D" w:rsidP="00C12703">
      <w:pPr>
        <w:spacing w:before="120" w:after="0" w:line="240" w:lineRule="auto"/>
        <w:rPr>
          <w:rFonts w:asciiTheme="minorHAnsi" w:eastAsia="MS Mincho" w:hAnsiTheme="minorHAnsi" w:cstheme="minorHAnsi"/>
          <w:bCs/>
          <w:color w:val="7030A0"/>
          <w:lang w:val="en-US"/>
        </w:rPr>
      </w:pPr>
      <w:r w:rsidRPr="00C12703">
        <w:rPr>
          <w:rFonts w:asciiTheme="minorHAnsi" w:eastAsia="MS Mincho" w:hAnsiTheme="minorHAnsi" w:cstheme="minorHAnsi"/>
          <w:bCs/>
          <w:color w:val="7030A0"/>
          <w:lang w:val="en-US"/>
        </w:rPr>
        <w:t xml:space="preserve">3.3 </w:t>
      </w:r>
      <w:r w:rsidR="00C12703" w:rsidRPr="00C12703">
        <w:rPr>
          <w:rFonts w:asciiTheme="minorHAnsi" w:eastAsia="MS Mincho" w:hAnsiTheme="minorHAnsi" w:cstheme="minorHAnsi"/>
          <w:bCs/>
          <w:color w:val="7030A0"/>
          <w:lang w:val="en-US"/>
        </w:rPr>
        <w:tab/>
      </w:r>
      <w:r w:rsidRPr="00C12703">
        <w:rPr>
          <w:rFonts w:asciiTheme="minorHAnsi" w:eastAsia="MS Mincho" w:hAnsiTheme="minorHAnsi" w:cstheme="minorHAnsi"/>
          <w:bCs/>
          <w:color w:val="7030A0"/>
          <w:lang w:val="en-US"/>
        </w:rPr>
        <w:t xml:space="preserve">The </w:t>
      </w:r>
      <w:r w:rsidR="00C12703">
        <w:rPr>
          <w:rFonts w:asciiTheme="minorHAnsi" w:eastAsia="MS Mincho" w:hAnsiTheme="minorHAnsi" w:cstheme="minorHAnsi"/>
          <w:bCs/>
          <w:color w:val="7030A0"/>
          <w:lang w:val="en-US"/>
        </w:rPr>
        <w:t>H</w:t>
      </w:r>
      <w:r w:rsidRPr="00C12703">
        <w:rPr>
          <w:rFonts w:asciiTheme="minorHAnsi" w:eastAsia="MS Mincho" w:hAnsiTheme="minorHAnsi" w:cstheme="minorHAnsi"/>
          <w:bCs/>
          <w:color w:val="7030A0"/>
          <w:lang w:val="en-US"/>
        </w:rPr>
        <w:t>eadteacher</w:t>
      </w:r>
    </w:p>
    <w:p w14:paraId="7703DEF8" w14:textId="0A84364C" w:rsidR="0021010D" w:rsidRPr="00535E41" w:rsidRDefault="0021010D" w:rsidP="00EA4CC1">
      <w:pPr>
        <w:spacing w:before="120" w:after="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 xml:space="preserve">The </w:t>
      </w:r>
      <w:r w:rsidR="00C12703">
        <w:rPr>
          <w:rFonts w:asciiTheme="minorHAnsi" w:eastAsia="MS Mincho" w:hAnsiTheme="minorHAnsi" w:cstheme="minorHAnsi"/>
          <w:lang w:val="en-US"/>
        </w:rPr>
        <w:t>H</w:t>
      </w:r>
      <w:r w:rsidRPr="00535E41">
        <w:rPr>
          <w:rFonts w:asciiTheme="minorHAnsi" w:eastAsia="MS Mincho" w:hAnsiTheme="minorHAnsi" w:cstheme="minorHAnsi"/>
          <w:lang w:val="en-US"/>
        </w:rPr>
        <w:t>eadteacher is responsible for the implementation of this policy, including:</w:t>
      </w:r>
    </w:p>
    <w:p w14:paraId="6A8DD41D" w14:textId="363A8F96" w:rsidR="0021010D" w:rsidRPr="00535E41"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 xml:space="preserve">Ensuring that an appropriate number of </w:t>
      </w:r>
      <w:r w:rsidRPr="00D35410">
        <w:rPr>
          <w:rFonts w:asciiTheme="minorHAnsi" w:eastAsia="MS Mincho" w:hAnsiTheme="minorHAnsi" w:cstheme="minorHAnsi"/>
          <w:lang w:val="en-US"/>
        </w:rPr>
        <w:t xml:space="preserve">trained first aid personnel </w:t>
      </w:r>
      <w:r w:rsidRPr="00535E41">
        <w:rPr>
          <w:rFonts w:asciiTheme="minorHAnsi" w:eastAsia="MS Mincho" w:hAnsiTheme="minorHAnsi" w:cstheme="minorHAnsi"/>
          <w:lang w:val="en-US"/>
        </w:rPr>
        <w:t>are present in the school at all times</w:t>
      </w:r>
      <w:r w:rsidR="00A7084B">
        <w:rPr>
          <w:rFonts w:asciiTheme="minorHAnsi" w:eastAsia="MS Mincho" w:hAnsiTheme="minorHAnsi" w:cstheme="minorHAnsi"/>
          <w:lang w:val="en-US"/>
        </w:rPr>
        <w:t>.</w:t>
      </w:r>
    </w:p>
    <w:p w14:paraId="5E0F5ED5" w14:textId="27B23867" w:rsidR="0021010D" w:rsidRPr="00535E41"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Ensuring that first aiders have an appropriate qualification, keep training up to date and remain competent to perform their role</w:t>
      </w:r>
      <w:r w:rsidR="00A7084B">
        <w:rPr>
          <w:rFonts w:asciiTheme="minorHAnsi" w:eastAsia="MS Mincho" w:hAnsiTheme="minorHAnsi" w:cstheme="minorHAnsi"/>
          <w:lang w:val="en-US"/>
        </w:rPr>
        <w:t>.</w:t>
      </w:r>
    </w:p>
    <w:p w14:paraId="0EB60CB7" w14:textId="7B2A9052" w:rsidR="0021010D" w:rsidRPr="00535E41"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Ensuring all staff are aware of first aid procedures</w:t>
      </w:r>
      <w:r w:rsidR="00A7084B">
        <w:rPr>
          <w:rFonts w:asciiTheme="minorHAnsi" w:eastAsia="MS Mincho" w:hAnsiTheme="minorHAnsi" w:cstheme="minorHAnsi"/>
          <w:lang w:val="en-US"/>
        </w:rPr>
        <w:t>.</w:t>
      </w:r>
    </w:p>
    <w:p w14:paraId="79127B34" w14:textId="2AEF8FE1" w:rsidR="0021010D" w:rsidRPr="00535E41"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Ensuring appropriate risk assessments are completed and appropriate measures are put in place</w:t>
      </w:r>
      <w:r w:rsidR="00A7084B">
        <w:rPr>
          <w:rFonts w:asciiTheme="minorHAnsi" w:eastAsia="MS Mincho" w:hAnsiTheme="minorHAnsi" w:cstheme="minorHAnsi"/>
          <w:lang w:val="en-US"/>
        </w:rPr>
        <w:t>.</w:t>
      </w:r>
    </w:p>
    <w:p w14:paraId="550D78F8" w14:textId="436F6868" w:rsidR="0021010D" w:rsidRPr="00535E41"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Undertaking, or ensuring that managers undertake, risk assessments, as appropriate, and that appropriate measures are put in place</w:t>
      </w:r>
      <w:r w:rsidR="00A7084B">
        <w:rPr>
          <w:rFonts w:asciiTheme="minorHAnsi" w:eastAsia="MS Mincho" w:hAnsiTheme="minorHAnsi" w:cstheme="minorHAnsi"/>
          <w:lang w:val="en-US"/>
        </w:rPr>
        <w:t>.</w:t>
      </w:r>
    </w:p>
    <w:p w14:paraId="00E69E56" w14:textId="24052411" w:rsidR="0021010D" w:rsidRPr="00535E41"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Ensuring that adequate space is available for catering to the medical needs of pupils</w:t>
      </w:r>
      <w:r w:rsidR="00A7084B">
        <w:rPr>
          <w:rFonts w:asciiTheme="minorHAnsi" w:eastAsia="MS Mincho" w:hAnsiTheme="minorHAnsi" w:cstheme="minorHAnsi"/>
          <w:lang w:val="en-US"/>
        </w:rPr>
        <w:t>.</w:t>
      </w:r>
    </w:p>
    <w:p w14:paraId="2A54ED5C" w14:textId="24D4A641" w:rsidR="0021010D" w:rsidRPr="00D949EA"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Reporting specified incidents to the HSE when necessary (see section 6)</w:t>
      </w:r>
      <w:r w:rsidR="00A7084B">
        <w:rPr>
          <w:rFonts w:asciiTheme="minorHAnsi" w:eastAsia="MS Mincho" w:hAnsiTheme="minorHAnsi" w:cstheme="minorHAnsi"/>
          <w:lang w:val="en-US"/>
        </w:rPr>
        <w:t>.</w:t>
      </w:r>
    </w:p>
    <w:p w14:paraId="1722AB08" w14:textId="77777777" w:rsidR="0021010D" w:rsidRPr="00535E41" w:rsidRDefault="0021010D" w:rsidP="00EA4CC1">
      <w:pPr>
        <w:spacing w:before="120" w:after="120" w:line="240" w:lineRule="auto"/>
        <w:ind w:left="709"/>
        <w:rPr>
          <w:rFonts w:asciiTheme="minorHAnsi" w:eastAsia="MS Mincho" w:hAnsiTheme="minorHAnsi" w:cstheme="minorHAnsi"/>
          <w:lang w:val="en-US"/>
        </w:rPr>
      </w:pPr>
    </w:p>
    <w:p w14:paraId="28081143" w14:textId="5F413DAF" w:rsidR="0021010D" w:rsidRPr="00C12703" w:rsidRDefault="0021010D" w:rsidP="00C12703">
      <w:pPr>
        <w:spacing w:before="120" w:after="0" w:line="240" w:lineRule="auto"/>
        <w:rPr>
          <w:rFonts w:asciiTheme="minorHAnsi" w:eastAsia="MS Mincho" w:hAnsiTheme="minorHAnsi" w:cstheme="minorHAnsi"/>
          <w:bCs/>
          <w:color w:val="7030A0"/>
          <w:lang w:val="en-US"/>
        </w:rPr>
      </w:pPr>
      <w:r w:rsidRPr="00C12703">
        <w:rPr>
          <w:rFonts w:asciiTheme="minorHAnsi" w:eastAsia="MS Mincho" w:hAnsiTheme="minorHAnsi" w:cstheme="minorHAnsi"/>
          <w:bCs/>
          <w:color w:val="7030A0"/>
          <w:lang w:val="en-US"/>
        </w:rPr>
        <w:t xml:space="preserve">3.4 </w:t>
      </w:r>
      <w:r w:rsidR="00C12703" w:rsidRPr="00C12703">
        <w:rPr>
          <w:rFonts w:asciiTheme="minorHAnsi" w:eastAsia="MS Mincho" w:hAnsiTheme="minorHAnsi" w:cstheme="minorHAnsi"/>
          <w:bCs/>
          <w:color w:val="7030A0"/>
          <w:lang w:val="en-US"/>
        </w:rPr>
        <w:tab/>
      </w:r>
      <w:r w:rsidRPr="00C12703">
        <w:rPr>
          <w:rFonts w:asciiTheme="minorHAnsi" w:eastAsia="MS Mincho" w:hAnsiTheme="minorHAnsi" w:cstheme="minorHAnsi"/>
          <w:bCs/>
          <w:color w:val="7030A0"/>
          <w:lang w:val="en-US"/>
        </w:rPr>
        <w:t>Staff</w:t>
      </w:r>
    </w:p>
    <w:p w14:paraId="588AEDC6" w14:textId="77777777" w:rsidR="0021010D" w:rsidRPr="00535E41" w:rsidRDefault="0021010D" w:rsidP="00EA4CC1">
      <w:pPr>
        <w:spacing w:before="120" w:after="0" w:line="240" w:lineRule="auto"/>
        <w:ind w:left="709"/>
        <w:rPr>
          <w:rFonts w:asciiTheme="minorHAnsi" w:eastAsia="MS Mincho" w:hAnsiTheme="minorHAnsi" w:cstheme="minorHAnsi"/>
          <w:b/>
          <w:color w:val="7030A0"/>
          <w:lang w:val="en-US"/>
        </w:rPr>
      </w:pPr>
      <w:r w:rsidRPr="00535E41">
        <w:rPr>
          <w:rFonts w:asciiTheme="minorHAnsi" w:eastAsia="MS Mincho" w:hAnsiTheme="minorHAnsi" w:cstheme="minorHAnsi"/>
          <w:lang w:val="en-US"/>
        </w:rPr>
        <w:t>School staff are responsible for:</w:t>
      </w:r>
    </w:p>
    <w:p w14:paraId="64D0B07D" w14:textId="0CFAC4C9" w:rsidR="0021010D" w:rsidRPr="00535E41" w:rsidRDefault="0021010D" w:rsidP="00C12703">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Ensuring they follow first aid procedures</w:t>
      </w:r>
      <w:r w:rsidR="00A7084B">
        <w:rPr>
          <w:rFonts w:asciiTheme="minorHAnsi" w:eastAsia="Times New Roman" w:hAnsiTheme="minorHAnsi" w:cstheme="minorHAnsi"/>
        </w:rPr>
        <w:t>.</w:t>
      </w:r>
    </w:p>
    <w:p w14:paraId="350F8E9E" w14:textId="0B5C1D34" w:rsidR="0021010D" w:rsidRPr="00535E41" w:rsidRDefault="0021010D" w:rsidP="00C12703">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Ensuring they know who the first aiders in school are</w:t>
      </w:r>
      <w:r w:rsidR="00A7084B">
        <w:rPr>
          <w:rFonts w:asciiTheme="minorHAnsi" w:eastAsia="Times New Roman" w:hAnsiTheme="minorHAnsi" w:cstheme="minorHAnsi"/>
        </w:rPr>
        <w:t>.</w:t>
      </w:r>
    </w:p>
    <w:p w14:paraId="30DF09C2" w14:textId="67D9009F" w:rsidR="0021010D" w:rsidRPr="00535E41" w:rsidRDefault="0021010D" w:rsidP="00C12703">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 xml:space="preserve">Completing accident reports (see appendix 2) for all incidents they attend to </w:t>
      </w:r>
      <w:r w:rsidRPr="00966458">
        <w:rPr>
          <w:rFonts w:asciiTheme="minorHAnsi" w:eastAsia="Times New Roman" w:hAnsiTheme="minorHAnsi" w:cstheme="minorHAnsi"/>
        </w:rPr>
        <w:t xml:space="preserve">where a first aider is </w:t>
      </w:r>
      <w:r w:rsidRPr="00535E41">
        <w:rPr>
          <w:rFonts w:asciiTheme="minorHAnsi" w:eastAsia="Times New Roman" w:hAnsiTheme="minorHAnsi" w:cstheme="minorHAnsi"/>
        </w:rPr>
        <w:t>not called</w:t>
      </w:r>
      <w:r w:rsidR="00A7084B">
        <w:rPr>
          <w:rFonts w:asciiTheme="minorHAnsi" w:eastAsia="Times New Roman" w:hAnsiTheme="minorHAnsi" w:cstheme="minorHAnsi"/>
        </w:rPr>
        <w:t>.</w:t>
      </w:r>
      <w:r w:rsidRPr="00535E41">
        <w:rPr>
          <w:rFonts w:asciiTheme="minorHAnsi" w:eastAsia="Times New Roman" w:hAnsiTheme="minorHAnsi" w:cstheme="minorHAnsi"/>
        </w:rPr>
        <w:t xml:space="preserve"> </w:t>
      </w:r>
    </w:p>
    <w:p w14:paraId="77862074" w14:textId="0AF9BE77" w:rsidR="0021010D" w:rsidRPr="00535E41" w:rsidRDefault="0021010D" w:rsidP="00C12703">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lastRenderedPageBreak/>
        <w:t>Informing the headteacher or their manager of any specific health conditions or first aid needs</w:t>
      </w:r>
      <w:r w:rsidR="00A7084B">
        <w:rPr>
          <w:rFonts w:asciiTheme="minorHAnsi" w:eastAsia="Times New Roman" w:hAnsiTheme="minorHAnsi" w:cstheme="minorHAnsi"/>
        </w:rPr>
        <w:t>.</w:t>
      </w:r>
    </w:p>
    <w:p w14:paraId="0B3B434B" w14:textId="77777777" w:rsidR="0021010D" w:rsidRPr="0021010D" w:rsidRDefault="0021010D" w:rsidP="00AB03FA">
      <w:pPr>
        <w:spacing w:before="120" w:after="120" w:line="240" w:lineRule="auto"/>
        <w:ind w:left="709" w:firstLine="11"/>
        <w:rPr>
          <w:rFonts w:asciiTheme="minorHAnsi" w:eastAsia="MS Mincho" w:hAnsiTheme="minorHAnsi" w:cstheme="minorHAnsi"/>
          <w:iCs/>
        </w:rPr>
      </w:pPr>
    </w:p>
    <w:p w14:paraId="7052E82B" w14:textId="4D00B8BC" w:rsidR="00307E27" w:rsidRDefault="0057317A">
      <w:pPr>
        <w:pStyle w:val="Heading2"/>
        <w:numPr>
          <w:ilvl w:val="0"/>
          <w:numId w:val="6"/>
        </w:numPr>
        <w:ind w:left="709" w:hanging="700"/>
        <w:jc w:val="both"/>
        <w:rPr>
          <w:rFonts w:asciiTheme="minorHAnsi" w:hAnsiTheme="minorHAnsi" w:cstheme="minorHAnsi"/>
          <w:b/>
          <w:bCs/>
          <w:color w:val="7030A0"/>
          <w:sz w:val="22"/>
          <w:szCs w:val="22"/>
        </w:rPr>
      </w:pPr>
      <w:bookmarkStart w:id="3" w:name="_Toc171500256"/>
      <w:r>
        <w:rPr>
          <w:rFonts w:asciiTheme="minorHAnsi" w:hAnsiTheme="minorHAnsi" w:cstheme="minorHAnsi"/>
          <w:b/>
          <w:bCs/>
          <w:color w:val="7030A0"/>
          <w:sz w:val="22"/>
          <w:szCs w:val="22"/>
        </w:rPr>
        <w:t>FIRST AID PROCEDURES</w:t>
      </w:r>
      <w:bookmarkEnd w:id="3"/>
      <w:r>
        <w:rPr>
          <w:rFonts w:asciiTheme="minorHAnsi" w:hAnsiTheme="minorHAnsi" w:cstheme="minorHAnsi"/>
          <w:b/>
          <w:bCs/>
          <w:color w:val="7030A0"/>
          <w:sz w:val="22"/>
          <w:szCs w:val="22"/>
        </w:rPr>
        <w:t xml:space="preserve"> </w:t>
      </w:r>
    </w:p>
    <w:p w14:paraId="3BC28BF3" w14:textId="66602BD8" w:rsidR="007A0D56" w:rsidRPr="007A0D56" w:rsidRDefault="007A0D56" w:rsidP="007A0D56">
      <w:pPr>
        <w:spacing w:before="120" w:after="120" w:line="240" w:lineRule="auto"/>
        <w:rPr>
          <w:rFonts w:asciiTheme="minorHAnsi" w:eastAsia="MS Mincho" w:hAnsiTheme="minorHAnsi" w:cstheme="minorHAnsi"/>
          <w:bCs/>
          <w:color w:val="7030A0"/>
          <w:lang w:val="en-US"/>
        </w:rPr>
      </w:pPr>
      <w:r w:rsidRPr="007A0D56">
        <w:rPr>
          <w:rFonts w:asciiTheme="minorHAnsi" w:eastAsia="MS Mincho" w:hAnsiTheme="minorHAnsi" w:cstheme="minorHAnsi"/>
          <w:bCs/>
          <w:color w:val="7030A0"/>
          <w:lang w:val="en-US"/>
        </w:rPr>
        <w:t>4.1         In-school procedures</w:t>
      </w:r>
    </w:p>
    <w:p w14:paraId="317FABBD" w14:textId="77777777" w:rsidR="007A0D56" w:rsidRPr="00535E41" w:rsidRDefault="007A0D56" w:rsidP="00A762EE">
      <w:pPr>
        <w:spacing w:before="120" w:after="0" w:line="240" w:lineRule="auto"/>
        <w:ind w:left="284" w:firstLine="436"/>
        <w:rPr>
          <w:rFonts w:asciiTheme="minorHAnsi" w:eastAsia="MS Mincho" w:hAnsiTheme="minorHAnsi" w:cstheme="minorHAnsi"/>
          <w:lang w:val="en-US"/>
        </w:rPr>
      </w:pPr>
      <w:r w:rsidRPr="00535E41">
        <w:rPr>
          <w:rFonts w:asciiTheme="minorHAnsi" w:eastAsia="MS Mincho" w:hAnsiTheme="minorHAnsi" w:cstheme="minorHAnsi"/>
          <w:lang w:val="en-US"/>
        </w:rPr>
        <w:t>In the event of an accident resulting in injury:</w:t>
      </w:r>
    </w:p>
    <w:p w14:paraId="09EC4FEC" w14:textId="2A0C8185" w:rsidR="007A0D56" w:rsidRPr="00535E41" w:rsidRDefault="007A0D56" w:rsidP="00A762E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The closest member of staff present will assess the seriousness of the injury and seek the assistance of a qualified first aider, if appropriate, who will provide the required first aid treatment</w:t>
      </w:r>
      <w:r w:rsidR="00A7084B">
        <w:rPr>
          <w:rFonts w:asciiTheme="minorHAnsi" w:eastAsia="Times New Roman" w:hAnsiTheme="minorHAnsi" w:cstheme="minorHAnsi"/>
        </w:rPr>
        <w:t>.</w:t>
      </w:r>
    </w:p>
    <w:p w14:paraId="49C2D78B" w14:textId="3CD19E30" w:rsidR="007A0D56" w:rsidRPr="00535E41" w:rsidRDefault="007A0D56" w:rsidP="00A762E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The first aider, if called, will assess the injury and decide if further assistance is needed from a colleague or the emergency services. They will remain on scene until help arrives</w:t>
      </w:r>
      <w:r w:rsidR="00A7084B">
        <w:rPr>
          <w:rFonts w:asciiTheme="minorHAnsi" w:eastAsia="Times New Roman" w:hAnsiTheme="minorHAnsi" w:cstheme="minorHAnsi"/>
        </w:rPr>
        <w:t>.</w:t>
      </w:r>
    </w:p>
    <w:p w14:paraId="52D3BBEC" w14:textId="50AE6D3B" w:rsidR="007A0D56" w:rsidRPr="00535E41" w:rsidRDefault="007A0D56" w:rsidP="00A762E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The first aider will also decide whether the injured person should be moved or placed in a recovery position</w:t>
      </w:r>
      <w:r w:rsidR="00A7084B">
        <w:rPr>
          <w:rFonts w:asciiTheme="minorHAnsi" w:eastAsia="Times New Roman" w:hAnsiTheme="minorHAnsi" w:cstheme="minorHAnsi"/>
        </w:rPr>
        <w:t>.</w:t>
      </w:r>
    </w:p>
    <w:p w14:paraId="1FDD3111" w14:textId="4EA14973" w:rsidR="007A0D56" w:rsidRPr="00535E41" w:rsidRDefault="007A0D56" w:rsidP="00A762E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If the first aider judges that a pupil is too unwell to remain in school, parents will be contacted and asked to collect their child. Upon their arrival, the first aider will recommend next steps to the parents</w:t>
      </w:r>
      <w:r w:rsidR="00A7084B">
        <w:rPr>
          <w:rFonts w:asciiTheme="minorHAnsi" w:eastAsia="Times New Roman" w:hAnsiTheme="minorHAnsi" w:cstheme="minorHAnsi"/>
        </w:rPr>
        <w:t>.</w:t>
      </w:r>
    </w:p>
    <w:p w14:paraId="03B014F9" w14:textId="46CCBC03" w:rsidR="007A0D56" w:rsidRPr="00535E41" w:rsidRDefault="007A0D56" w:rsidP="00A762E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If emergency services are called, t</w:t>
      </w:r>
      <w:r w:rsidR="00D35410">
        <w:rPr>
          <w:rFonts w:asciiTheme="minorHAnsi" w:eastAsia="Times New Roman" w:hAnsiTheme="minorHAnsi" w:cstheme="minorHAnsi"/>
        </w:rPr>
        <w:t xml:space="preserve">he School Business Manager </w:t>
      </w:r>
      <w:r w:rsidRPr="00535E41">
        <w:rPr>
          <w:rFonts w:asciiTheme="minorHAnsi" w:eastAsia="Times New Roman" w:hAnsiTheme="minorHAnsi" w:cstheme="minorHAnsi"/>
        </w:rPr>
        <w:t>will contact parents immediately</w:t>
      </w:r>
      <w:r w:rsidR="00A7084B">
        <w:rPr>
          <w:rFonts w:asciiTheme="minorHAnsi" w:eastAsia="Times New Roman" w:hAnsiTheme="minorHAnsi" w:cstheme="minorHAnsi"/>
        </w:rPr>
        <w:t>.</w:t>
      </w:r>
    </w:p>
    <w:p w14:paraId="152145FD" w14:textId="3180FF0A" w:rsidR="007A0D56" w:rsidRDefault="007A0D56" w:rsidP="00A762E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Th</w:t>
      </w:r>
      <w:r>
        <w:rPr>
          <w:rFonts w:asciiTheme="minorHAnsi" w:eastAsia="Times New Roman" w:hAnsiTheme="minorHAnsi" w:cstheme="minorHAnsi"/>
        </w:rPr>
        <w:t>e first aider</w:t>
      </w:r>
      <w:r w:rsidRPr="00535E41">
        <w:rPr>
          <w:rFonts w:asciiTheme="minorHAnsi" w:eastAsia="Times New Roman" w:hAnsiTheme="minorHAnsi" w:cstheme="minorHAnsi"/>
          <w:color w:val="7030A0"/>
        </w:rPr>
        <w:t xml:space="preserve"> </w:t>
      </w:r>
      <w:r w:rsidRPr="00535E41">
        <w:rPr>
          <w:rFonts w:asciiTheme="minorHAnsi" w:eastAsia="Times New Roman" w:hAnsiTheme="minorHAnsi" w:cstheme="minorHAnsi"/>
        </w:rPr>
        <w:t>will complete an accident report form on the same day or as soon as is reasonably practical after an incident resulting in an injury</w:t>
      </w:r>
      <w:r w:rsidR="00A7084B">
        <w:rPr>
          <w:rFonts w:asciiTheme="minorHAnsi" w:eastAsia="Times New Roman" w:hAnsiTheme="minorHAnsi" w:cstheme="minorHAnsi"/>
        </w:rPr>
        <w:t>.</w:t>
      </w:r>
    </w:p>
    <w:p w14:paraId="3886B0DC" w14:textId="77777777" w:rsidR="007A0D56" w:rsidRPr="00535E41" w:rsidRDefault="007A0D56" w:rsidP="007A0D56">
      <w:pPr>
        <w:spacing w:before="120" w:after="120" w:line="240" w:lineRule="auto"/>
        <w:ind w:left="567"/>
        <w:rPr>
          <w:rFonts w:asciiTheme="minorHAnsi" w:eastAsia="Times New Roman" w:hAnsiTheme="minorHAnsi" w:cstheme="minorHAnsi"/>
        </w:rPr>
      </w:pPr>
    </w:p>
    <w:p w14:paraId="223BB95F" w14:textId="77CF9163" w:rsidR="007A0D56" w:rsidRPr="00A762EE" w:rsidRDefault="007A0D56" w:rsidP="007A0D56">
      <w:pPr>
        <w:spacing w:before="120" w:after="0" w:line="240" w:lineRule="auto"/>
        <w:ind w:left="284"/>
        <w:rPr>
          <w:rFonts w:asciiTheme="minorHAnsi" w:eastAsia="MS Mincho" w:hAnsiTheme="minorHAnsi" w:cstheme="minorHAnsi"/>
          <w:bCs/>
          <w:color w:val="7030A0"/>
          <w:lang w:val="en-US"/>
        </w:rPr>
      </w:pPr>
      <w:r w:rsidRPr="00A762EE">
        <w:rPr>
          <w:rFonts w:asciiTheme="minorHAnsi" w:eastAsia="MS Mincho" w:hAnsiTheme="minorHAnsi" w:cstheme="minorHAnsi"/>
          <w:bCs/>
          <w:color w:val="7030A0"/>
          <w:lang w:val="en-US"/>
        </w:rPr>
        <w:t xml:space="preserve">4.2 </w:t>
      </w:r>
      <w:r w:rsidR="00A762EE" w:rsidRPr="00A762EE">
        <w:rPr>
          <w:rFonts w:asciiTheme="minorHAnsi" w:eastAsia="MS Mincho" w:hAnsiTheme="minorHAnsi" w:cstheme="minorHAnsi"/>
          <w:bCs/>
          <w:color w:val="7030A0"/>
          <w:lang w:val="en-US"/>
        </w:rPr>
        <w:tab/>
      </w:r>
      <w:r w:rsidRPr="00A762EE">
        <w:rPr>
          <w:rFonts w:asciiTheme="minorHAnsi" w:eastAsia="MS Mincho" w:hAnsiTheme="minorHAnsi" w:cstheme="minorHAnsi"/>
          <w:bCs/>
          <w:color w:val="7030A0"/>
          <w:lang w:val="en-US"/>
        </w:rPr>
        <w:t>Off-site procedures</w:t>
      </w:r>
    </w:p>
    <w:p w14:paraId="684335FE" w14:textId="77777777" w:rsidR="007A0D56" w:rsidRPr="00535E41" w:rsidRDefault="007A0D56" w:rsidP="0043375A">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When taking pupils off the school premises, staff will ensure they always have the following:</w:t>
      </w:r>
    </w:p>
    <w:p w14:paraId="757B5239" w14:textId="3CC4ECBD" w:rsidR="007A0D56" w:rsidRPr="00535E41" w:rsidRDefault="007A0D56" w:rsidP="0043375A">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A school mobile phone</w:t>
      </w:r>
      <w:r w:rsidR="00A7084B">
        <w:rPr>
          <w:rFonts w:asciiTheme="minorHAnsi" w:eastAsia="Times New Roman" w:hAnsiTheme="minorHAnsi" w:cstheme="minorHAnsi"/>
        </w:rPr>
        <w:t>.</w:t>
      </w:r>
    </w:p>
    <w:p w14:paraId="170E45B4" w14:textId="77777777" w:rsidR="007A0D56" w:rsidRDefault="007A0D56" w:rsidP="0043375A">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 xml:space="preserve">A portable first aid kit </w:t>
      </w:r>
      <w:r>
        <w:rPr>
          <w:rFonts w:asciiTheme="minorHAnsi" w:eastAsia="Times New Roman" w:hAnsiTheme="minorHAnsi" w:cstheme="minorHAnsi"/>
        </w:rPr>
        <w:t>including the minimum:</w:t>
      </w:r>
    </w:p>
    <w:p w14:paraId="1994BA92"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 xml:space="preserve">A leaflet giving general advice on first aid </w:t>
      </w:r>
    </w:p>
    <w:p w14:paraId="79C64502"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6 individually wrapped sterile adhesive dressings</w:t>
      </w:r>
    </w:p>
    <w:p w14:paraId="465252FD"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1 large sterile unmedicated dressing</w:t>
      </w:r>
    </w:p>
    <w:p w14:paraId="5F469816"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2 triangular bandages – individually wrapped and preferably sterile</w:t>
      </w:r>
    </w:p>
    <w:p w14:paraId="32457E93"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2 safety pins</w:t>
      </w:r>
    </w:p>
    <w:p w14:paraId="2F15AD89"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I</w:t>
      </w:r>
      <w:r w:rsidRPr="00D949EA">
        <w:rPr>
          <w:rFonts w:ascii="Calibri" w:hAnsi="Calibri" w:cs="Calibri"/>
          <w:lang w:val="en-US" w:eastAsia="en-GB"/>
        </w:rPr>
        <w:t>n</w:t>
      </w:r>
      <w:r w:rsidRPr="00D949EA">
        <w:rPr>
          <w:rFonts w:ascii="Calibri" w:hAnsi="Calibri" w:cs="Calibri"/>
          <w:lang w:eastAsia="en-GB"/>
        </w:rPr>
        <w:t>dividually wrapped moist cleansing wipes</w:t>
      </w:r>
    </w:p>
    <w:p w14:paraId="6DAF3C54"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2 pairs of disposable gloves</w:t>
      </w:r>
    </w:p>
    <w:p w14:paraId="76AA615E" w14:textId="69BADAC9" w:rsidR="007A0D56" w:rsidRPr="00535E41" w:rsidRDefault="007A0D56" w:rsidP="0043375A">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Information about the specific medical needs of pupils</w:t>
      </w:r>
      <w:r w:rsidR="00A7084B">
        <w:rPr>
          <w:rFonts w:asciiTheme="minorHAnsi" w:eastAsia="Times New Roman" w:hAnsiTheme="minorHAnsi" w:cstheme="minorHAnsi"/>
        </w:rPr>
        <w:t>.</w:t>
      </w:r>
    </w:p>
    <w:p w14:paraId="016640EC" w14:textId="40683FD7" w:rsidR="007A0D56" w:rsidRDefault="007A0D56" w:rsidP="0043375A">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Parents’ contact details</w:t>
      </w:r>
      <w:r w:rsidR="00A7084B">
        <w:rPr>
          <w:rFonts w:asciiTheme="minorHAnsi" w:eastAsia="Times New Roman" w:hAnsiTheme="minorHAnsi" w:cstheme="minorHAnsi"/>
        </w:rPr>
        <w:t>.</w:t>
      </w:r>
    </w:p>
    <w:p w14:paraId="75348F4E" w14:textId="77777777" w:rsidR="007A0D56" w:rsidRPr="00D949EA" w:rsidRDefault="007A0D56" w:rsidP="0043375A">
      <w:pPr>
        <w:ind w:left="709"/>
        <w:rPr>
          <w:rFonts w:ascii="Calibri" w:hAnsi="Calibri" w:cs="Calibri"/>
          <w:lang w:eastAsia="en-GB"/>
        </w:rPr>
      </w:pPr>
      <w:r w:rsidRPr="00D949EA">
        <w:rPr>
          <w:rFonts w:ascii="Calibri" w:hAnsi="Calibri" w:cs="Calibri"/>
          <w:lang w:eastAsia="en-GB"/>
        </w:rPr>
        <w:t>When transporting pupils using a minibus or other large vehicle, the school will make sure the vehicle is equipped with a clearly marked first aid box containing, at minimum:</w:t>
      </w:r>
    </w:p>
    <w:p w14:paraId="7C6A8FD4"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10 antiseptic wipes, foil packed</w:t>
      </w:r>
    </w:p>
    <w:p w14:paraId="1F1CB8D2"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1 conforming disposable bandage (not less than 7.5cm wide)</w:t>
      </w:r>
    </w:p>
    <w:p w14:paraId="2BEB0D0F"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2 triangular bandages</w:t>
      </w:r>
    </w:p>
    <w:p w14:paraId="7360B7D6"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1 packet of 24 assorted adhesive dressings</w:t>
      </w:r>
    </w:p>
    <w:p w14:paraId="60798034"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3 large sterile unmedicated ambulance dressings (not less than 15cm × 20 cm)</w:t>
      </w:r>
    </w:p>
    <w:p w14:paraId="303847A6"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2 sterile eye pads, with attachments</w:t>
      </w:r>
    </w:p>
    <w:p w14:paraId="7A216F56"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lastRenderedPageBreak/>
        <w:t>12 assorted safety pins</w:t>
      </w:r>
    </w:p>
    <w:p w14:paraId="6FB933BF"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 xml:space="preserve">1 pair of rustproof blunt-ended scissors </w:t>
      </w:r>
    </w:p>
    <w:p w14:paraId="66D85E49" w14:textId="5E723CAA" w:rsidR="007A0D56" w:rsidRPr="00535E41" w:rsidRDefault="007A0D56" w:rsidP="0043375A">
      <w:pPr>
        <w:spacing w:before="120" w:after="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Risk assessments will be completed by the</w:t>
      </w:r>
      <w:r w:rsidR="00D35410">
        <w:rPr>
          <w:rFonts w:asciiTheme="minorHAnsi" w:eastAsia="MS Mincho" w:hAnsiTheme="minorHAnsi" w:cstheme="minorHAnsi"/>
          <w:lang w:val="en-US"/>
        </w:rPr>
        <w:t xml:space="preserve"> Educational Visits Co-Ordinator and/or Trip L</w:t>
      </w:r>
      <w:r w:rsidRPr="00535E41">
        <w:rPr>
          <w:rFonts w:asciiTheme="minorHAnsi" w:eastAsia="MS Mincho" w:hAnsiTheme="minorHAnsi" w:cstheme="minorHAnsi"/>
          <w:i/>
          <w:color w:val="7030A0"/>
          <w:lang w:val="en-US"/>
        </w:rPr>
        <w:t xml:space="preserve"> </w:t>
      </w:r>
      <w:r w:rsidRPr="00535E41">
        <w:rPr>
          <w:rFonts w:asciiTheme="minorHAnsi" w:eastAsia="MS Mincho" w:hAnsiTheme="minorHAnsi" w:cstheme="minorHAnsi"/>
          <w:lang w:val="en-US"/>
        </w:rPr>
        <w:t>prior to any educational visit that necessitates taking pupils off school premises.</w:t>
      </w:r>
    </w:p>
    <w:p w14:paraId="15A61095" w14:textId="77777777" w:rsidR="007A0D56" w:rsidRPr="00861F4A" w:rsidRDefault="007A0D56" w:rsidP="0043375A">
      <w:pPr>
        <w:spacing w:before="120" w:after="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There will always be at least one first aider on school trips and visits.</w:t>
      </w:r>
    </w:p>
    <w:p w14:paraId="4BF23619" w14:textId="77777777" w:rsidR="00307E27" w:rsidRPr="00307E27" w:rsidRDefault="00307E27" w:rsidP="00307E27">
      <w:pPr>
        <w:spacing w:after="0"/>
        <w:ind w:left="288"/>
        <w:jc w:val="both"/>
        <w:rPr>
          <w:rFonts w:asciiTheme="minorHAnsi" w:hAnsiTheme="minorHAnsi" w:cstheme="minorHAnsi"/>
        </w:rPr>
      </w:pPr>
      <w:bookmarkStart w:id="4" w:name="_The_Governors/_Management"/>
      <w:bookmarkEnd w:id="4"/>
      <w:r w:rsidRPr="00307E27">
        <w:rPr>
          <w:rFonts w:asciiTheme="minorHAnsi" w:hAnsiTheme="minorHAnsi" w:cstheme="minorHAnsi"/>
          <w:b/>
        </w:rPr>
        <w:t xml:space="preserve"> </w:t>
      </w:r>
    </w:p>
    <w:p w14:paraId="0DF3B3F2" w14:textId="7CD5B3D8" w:rsidR="00307E27" w:rsidRPr="00703BC9" w:rsidRDefault="00307E27" w:rsidP="00703BC9">
      <w:pPr>
        <w:pStyle w:val="Heading2"/>
        <w:rPr>
          <w:rFonts w:asciiTheme="minorHAnsi" w:hAnsiTheme="minorHAnsi" w:cstheme="minorHAnsi"/>
          <w:b/>
          <w:bCs/>
          <w:color w:val="7030A0"/>
          <w:sz w:val="22"/>
          <w:szCs w:val="22"/>
        </w:rPr>
      </w:pPr>
      <w:bookmarkStart w:id="5" w:name="_Toc171500257"/>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57317A">
        <w:rPr>
          <w:rFonts w:asciiTheme="minorHAnsi" w:hAnsiTheme="minorHAnsi" w:cstheme="minorHAnsi"/>
          <w:b/>
          <w:bCs/>
          <w:color w:val="7030A0"/>
          <w:sz w:val="22"/>
          <w:szCs w:val="22"/>
        </w:rPr>
        <w:t>FIRST AID EQUIPMENT</w:t>
      </w:r>
      <w:bookmarkEnd w:id="5"/>
      <w:r w:rsidR="0057317A">
        <w:rPr>
          <w:rFonts w:asciiTheme="minorHAnsi" w:hAnsiTheme="minorHAnsi" w:cstheme="minorHAnsi"/>
          <w:b/>
          <w:bCs/>
          <w:color w:val="7030A0"/>
          <w:sz w:val="22"/>
          <w:szCs w:val="22"/>
        </w:rPr>
        <w:t xml:space="preserve"> </w:t>
      </w:r>
      <w:r w:rsidRPr="00307E27">
        <w:rPr>
          <w:rFonts w:asciiTheme="minorHAnsi" w:hAnsiTheme="minorHAnsi" w:cstheme="minorHAnsi"/>
          <w:b/>
          <w:bCs/>
          <w:color w:val="7030A0"/>
          <w:sz w:val="22"/>
          <w:szCs w:val="22"/>
        </w:rPr>
        <w:t xml:space="preserve"> </w:t>
      </w:r>
    </w:p>
    <w:p w14:paraId="08FB5998" w14:textId="77777777" w:rsidR="006B335C" w:rsidRDefault="00307E27" w:rsidP="006B335C">
      <w:pPr>
        <w:spacing w:before="120" w:after="120" w:line="240" w:lineRule="auto"/>
        <w:ind w:left="284"/>
        <w:rPr>
          <w:rFonts w:asciiTheme="minorHAnsi" w:eastAsia="MS Mincho" w:hAnsiTheme="minorHAnsi" w:cstheme="minorHAnsi"/>
          <w:lang w:val="en-US"/>
        </w:rPr>
      </w:pPr>
      <w:r w:rsidRPr="00307E27">
        <w:t xml:space="preserve">  </w:t>
      </w:r>
      <w:r w:rsidR="0067367A">
        <w:tab/>
      </w:r>
      <w:r w:rsidR="006B335C" w:rsidRPr="00535E41">
        <w:rPr>
          <w:rFonts w:asciiTheme="minorHAnsi" w:eastAsia="MS Mincho" w:hAnsiTheme="minorHAnsi" w:cstheme="minorHAnsi"/>
          <w:lang w:val="en-US"/>
        </w:rPr>
        <w:t>A typical first aid kit in our school will include the following:</w:t>
      </w:r>
    </w:p>
    <w:p w14:paraId="2DA8D71D" w14:textId="77777777" w:rsidR="006B335C" w:rsidRPr="00674557" w:rsidRDefault="006B335C" w:rsidP="006B335C">
      <w:pPr>
        <w:spacing w:before="120" w:after="120" w:line="240" w:lineRule="auto"/>
        <w:ind w:left="284"/>
        <w:rPr>
          <w:rFonts w:asciiTheme="minorHAnsi" w:eastAsia="MS Mincho" w:hAnsiTheme="minorHAnsi" w:cstheme="minorHAnsi"/>
          <w:sz w:val="10"/>
          <w:szCs w:val="10"/>
          <w:lang w:val="en-US"/>
        </w:rPr>
      </w:pPr>
    </w:p>
    <w:p w14:paraId="41514488"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A leaflet with general first aid advice</w:t>
      </w:r>
    </w:p>
    <w:p w14:paraId="65BEFCCE"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Regular and large bandages</w:t>
      </w:r>
    </w:p>
    <w:p w14:paraId="6AF55E26"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 xml:space="preserve">Eye pad bandages </w:t>
      </w:r>
    </w:p>
    <w:p w14:paraId="6229C68C"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Triangular bandages</w:t>
      </w:r>
    </w:p>
    <w:p w14:paraId="77B2D4AE"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Adhesive tape</w:t>
      </w:r>
    </w:p>
    <w:p w14:paraId="2295FFAA"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Safety pins</w:t>
      </w:r>
    </w:p>
    <w:p w14:paraId="6F7DD853"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Disposable gloves</w:t>
      </w:r>
    </w:p>
    <w:p w14:paraId="49E0D180"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Antiseptic wipes</w:t>
      </w:r>
    </w:p>
    <w:p w14:paraId="50D20453"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Plasters of assorted sizes</w:t>
      </w:r>
    </w:p>
    <w:p w14:paraId="23FCC26A"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Scissors</w:t>
      </w:r>
    </w:p>
    <w:p w14:paraId="32BB2351"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Cold compresses</w:t>
      </w:r>
    </w:p>
    <w:p w14:paraId="5046A6DA" w14:textId="77777777" w:rsidR="006B335C"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Burns dressings</w:t>
      </w:r>
    </w:p>
    <w:p w14:paraId="417BDD86" w14:textId="77777777" w:rsidR="006B335C" w:rsidRPr="00674557" w:rsidRDefault="006B335C" w:rsidP="006B335C">
      <w:pPr>
        <w:spacing w:before="120" w:after="120" w:line="240" w:lineRule="auto"/>
        <w:ind w:left="709" w:hanging="283"/>
        <w:rPr>
          <w:rFonts w:asciiTheme="minorHAnsi" w:eastAsia="Times New Roman" w:hAnsiTheme="minorHAnsi" w:cstheme="minorHAnsi"/>
          <w:sz w:val="10"/>
          <w:szCs w:val="10"/>
        </w:rPr>
      </w:pPr>
    </w:p>
    <w:p w14:paraId="47EE3FD6" w14:textId="77777777" w:rsidR="006B335C" w:rsidRDefault="006B335C" w:rsidP="00324DF6">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No medication is kept in first aid kits.</w:t>
      </w:r>
    </w:p>
    <w:p w14:paraId="1A13CCA3" w14:textId="77777777" w:rsidR="006B335C" w:rsidRPr="00674557" w:rsidRDefault="006B335C" w:rsidP="006B335C">
      <w:pPr>
        <w:spacing w:before="120" w:after="120" w:line="240" w:lineRule="auto"/>
        <w:ind w:left="709" w:hanging="283"/>
        <w:rPr>
          <w:rFonts w:asciiTheme="minorHAnsi" w:eastAsia="MS Mincho" w:hAnsiTheme="minorHAnsi" w:cstheme="minorHAnsi"/>
          <w:sz w:val="10"/>
          <w:szCs w:val="10"/>
          <w:lang w:val="en-US"/>
        </w:rPr>
      </w:pPr>
    </w:p>
    <w:p w14:paraId="049E3F2B" w14:textId="77777777" w:rsidR="006B335C" w:rsidRPr="00535E41" w:rsidRDefault="006B335C" w:rsidP="00324DF6">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First aid kits are stored in:</w:t>
      </w:r>
    </w:p>
    <w:p w14:paraId="45E9FFB4" w14:textId="25DCC409" w:rsidR="006B335C" w:rsidRPr="00D35410" w:rsidRDefault="00D35410" w:rsidP="006B335C">
      <w:pPr>
        <w:numPr>
          <w:ilvl w:val="0"/>
          <w:numId w:val="19"/>
        </w:numPr>
        <w:spacing w:before="120" w:after="120" w:line="240" w:lineRule="auto"/>
        <w:ind w:left="709" w:hanging="425"/>
        <w:rPr>
          <w:rFonts w:asciiTheme="minorHAnsi" w:eastAsia="Times New Roman" w:hAnsiTheme="minorHAnsi" w:cstheme="minorHAnsi"/>
        </w:rPr>
      </w:pPr>
      <w:r w:rsidRPr="00D35410">
        <w:rPr>
          <w:rFonts w:asciiTheme="minorHAnsi" w:eastAsia="Times New Roman" w:hAnsiTheme="minorHAnsi" w:cstheme="minorHAnsi"/>
        </w:rPr>
        <w:t>Main Reception</w:t>
      </w:r>
    </w:p>
    <w:p w14:paraId="3D03873D" w14:textId="28291F83" w:rsidR="006B335C" w:rsidRPr="00D35410" w:rsidRDefault="00D35410" w:rsidP="006B335C">
      <w:pPr>
        <w:numPr>
          <w:ilvl w:val="0"/>
          <w:numId w:val="19"/>
        </w:numPr>
        <w:spacing w:before="120" w:after="120" w:line="240" w:lineRule="auto"/>
        <w:ind w:left="709" w:hanging="425"/>
        <w:rPr>
          <w:rFonts w:asciiTheme="minorHAnsi" w:eastAsia="Times New Roman" w:hAnsiTheme="minorHAnsi" w:cstheme="minorHAnsi"/>
        </w:rPr>
      </w:pPr>
      <w:r w:rsidRPr="00D35410">
        <w:rPr>
          <w:rFonts w:asciiTheme="minorHAnsi" w:eastAsia="Times New Roman" w:hAnsiTheme="minorHAnsi" w:cstheme="minorHAnsi"/>
        </w:rPr>
        <w:t>Main Kitchen</w:t>
      </w:r>
    </w:p>
    <w:p w14:paraId="4B6809C0" w14:textId="27FAA34E" w:rsidR="006B335C" w:rsidRPr="00D35410" w:rsidRDefault="00D35410" w:rsidP="006B335C">
      <w:pPr>
        <w:numPr>
          <w:ilvl w:val="0"/>
          <w:numId w:val="19"/>
        </w:numPr>
        <w:spacing w:before="120" w:after="120" w:line="240" w:lineRule="auto"/>
        <w:ind w:left="709" w:hanging="425"/>
        <w:rPr>
          <w:rFonts w:asciiTheme="minorHAnsi" w:eastAsia="Times New Roman" w:hAnsiTheme="minorHAnsi" w:cstheme="minorHAnsi"/>
        </w:rPr>
      </w:pPr>
      <w:r w:rsidRPr="00D35410">
        <w:rPr>
          <w:rFonts w:asciiTheme="minorHAnsi" w:eastAsia="Times New Roman" w:hAnsiTheme="minorHAnsi" w:cstheme="minorHAnsi"/>
        </w:rPr>
        <w:t>Food Technology Room</w:t>
      </w:r>
    </w:p>
    <w:p w14:paraId="714AD560" w14:textId="3B6652D2" w:rsidR="006B335C" w:rsidRPr="00D35410" w:rsidRDefault="00D35410" w:rsidP="006B335C">
      <w:pPr>
        <w:numPr>
          <w:ilvl w:val="0"/>
          <w:numId w:val="19"/>
        </w:numPr>
        <w:spacing w:before="120" w:after="120" w:line="240" w:lineRule="auto"/>
        <w:ind w:left="709" w:hanging="425"/>
        <w:rPr>
          <w:rFonts w:asciiTheme="minorHAnsi" w:eastAsia="Times New Roman" w:hAnsiTheme="minorHAnsi" w:cstheme="minorHAnsi"/>
        </w:rPr>
      </w:pPr>
      <w:r w:rsidRPr="00D35410">
        <w:rPr>
          <w:rFonts w:asciiTheme="minorHAnsi" w:eastAsia="Times New Roman" w:hAnsiTheme="minorHAnsi" w:cstheme="minorHAnsi"/>
        </w:rPr>
        <w:t>Hillview Office</w:t>
      </w:r>
      <w:r w:rsidR="006B335C" w:rsidRPr="00D35410">
        <w:rPr>
          <w:rFonts w:asciiTheme="minorHAnsi" w:eastAsia="Times New Roman" w:hAnsiTheme="minorHAnsi" w:cstheme="minorHAnsi"/>
        </w:rPr>
        <w:t xml:space="preserve"> </w:t>
      </w:r>
    </w:p>
    <w:p w14:paraId="5EE8C0C7" w14:textId="440D835E" w:rsidR="006B335C" w:rsidRPr="00D35410" w:rsidRDefault="00D35410" w:rsidP="006B335C">
      <w:pPr>
        <w:numPr>
          <w:ilvl w:val="0"/>
          <w:numId w:val="19"/>
        </w:numPr>
        <w:spacing w:before="120" w:after="120" w:line="240" w:lineRule="auto"/>
        <w:ind w:left="709" w:hanging="425"/>
        <w:rPr>
          <w:rFonts w:asciiTheme="minorHAnsi" w:eastAsia="Times New Roman" w:hAnsiTheme="minorHAnsi" w:cstheme="minorHAnsi"/>
        </w:rPr>
      </w:pPr>
      <w:r w:rsidRPr="00D35410">
        <w:rPr>
          <w:rFonts w:asciiTheme="minorHAnsi" w:eastAsia="Times New Roman" w:hAnsiTheme="minorHAnsi" w:cstheme="minorHAnsi"/>
        </w:rPr>
        <w:t>Vocational/MV Building</w:t>
      </w:r>
    </w:p>
    <w:p w14:paraId="22388AB4" w14:textId="38A29A73" w:rsidR="006B335C" w:rsidRPr="00D35410" w:rsidRDefault="00D35410" w:rsidP="006B335C">
      <w:pPr>
        <w:numPr>
          <w:ilvl w:val="0"/>
          <w:numId w:val="19"/>
        </w:numPr>
        <w:spacing w:before="120" w:after="120" w:line="240" w:lineRule="auto"/>
        <w:ind w:left="709" w:hanging="425"/>
        <w:rPr>
          <w:rFonts w:asciiTheme="minorHAnsi" w:eastAsia="Times New Roman" w:hAnsiTheme="minorHAnsi" w:cstheme="minorHAnsi"/>
        </w:rPr>
      </w:pPr>
      <w:r w:rsidRPr="00D35410">
        <w:rPr>
          <w:rFonts w:asciiTheme="minorHAnsi" w:eastAsia="Times New Roman" w:hAnsiTheme="minorHAnsi" w:cstheme="minorHAnsi"/>
        </w:rPr>
        <w:t>Construction Room</w:t>
      </w:r>
    </w:p>
    <w:p w14:paraId="6E2DF142" w14:textId="2788B87B" w:rsidR="006B335C" w:rsidRPr="00D35410"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D35410">
        <w:rPr>
          <w:rFonts w:asciiTheme="minorHAnsi" w:eastAsia="Times New Roman" w:hAnsiTheme="minorHAnsi" w:cstheme="minorHAnsi"/>
        </w:rPr>
        <w:t>S</w:t>
      </w:r>
      <w:r w:rsidR="00D35410" w:rsidRPr="00D35410">
        <w:rPr>
          <w:rFonts w:asciiTheme="minorHAnsi" w:eastAsia="Times New Roman" w:hAnsiTheme="minorHAnsi" w:cstheme="minorHAnsi"/>
        </w:rPr>
        <w:t>ite Supervisor Office</w:t>
      </w:r>
    </w:p>
    <w:p w14:paraId="431A0A58" w14:textId="1F4D5963" w:rsidR="00D35410" w:rsidRPr="00D35410" w:rsidRDefault="00D35410" w:rsidP="006B335C">
      <w:pPr>
        <w:numPr>
          <w:ilvl w:val="0"/>
          <w:numId w:val="19"/>
        </w:numPr>
        <w:spacing w:before="120" w:after="120" w:line="240" w:lineRule="auto"/>
        <w:ind w:left="709" w:hanging="425"/>
        <w:rPr>
          <w:rFonts w:asciiTheme="minorHAnsi" w:eastAsia="Times New Roman" w:hAnsiTheme="minorHAnsi" w:cstheme="minorHAnsi"/>
        </w:rPr>
      </w:pPr>
      <w:r w:rsidRPr="00D35410">
        <w:rPr>
          <w:rFonts w:asciiTheme="minorHAnsi" w:eastAsia="Times New Roman" w:hAnsiTheme="minorHAnsi" w:cstheme="minorHAnsi"/>
        </w:rPr>
        <w:t>DY Office</w:t>
      </w:r>
    </w:p>
    <w:p w14:paraId="08FC4A86" w14:textId="738D50F5" w:rsidR="00A56233" w:rsidRPr="00307E27" w:rsidRDefault="00A56233" w:rsidP="005A781F">
      <w:pPr>
        <w:spacing w:after="200"/>
        <w:ind w:left="720" w:hanging="294"/>
        <w:jc w:val="both"/>
      </w:pPr>
    </w:p>
    <w:p w14:paraId="56FC585E" w14:textId="1FA7E274" w:rsidR="00307E27" w:rsidRDefault="006303ED" w:rsidP="00703BC9">
      <w:pPr>
        <w:pStyle w:val="Heading2"/>
        <w:rPr>
          <w:rFonts w:asciiTheme="minorHAnsi" w:hAnsiTheme="minorHAnsi" w:cstheme="minorHAnsi"/>
          <w:b/>
          <w:bCs/>
          <w:color w:val="7030A0"/>
          <w:sz w:val="22"/>
          <w:szCs w:val="22"/>
        </w:rPr>
      </w:pPr>
      <w:bookmarkStart w:id="6" w:name="_Toc171500258"/>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57317A">
        <w:rPr>
          <w:rFonts w:asciiTheme="minorHAnsi" w:hAnsiTheme="minorHAnsi" w:cstheme="minorHAnsi"/>
          <w:b/>
          <w:bCs/>
          <w:color w:val="7030A0"/>
          <w:sz w:val="22"/>
          <w:szCs w:val="22"/>
        </w:rPr>
        <w:t>RECORD KEEPING AND REPORTING</w:t>
      </w:r>
      <w:bookmarkEnd w:id="6"/>
      <w:r w:rsidR="0057317A">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447209BC" w14:textId="324AB816" w:rsidR="00B6054B" w:rsidRPr="00B6054B" w:rsidRDefault="00B6054B" w:rsidP="00B6054B">
      <w:pPr>
        <w:spacing w:before="120" w:after="120" w:line="240" w:lineRule="auto"/>
        <w:rPr>
          <w:rFonts w:asciiTheme="minorHAnsi" w:eastAsia="Times New Roman" w:hAnsiTheme="minorHAnsi" w:cstheme="minorHAnsi"/>
          <w:bCs/>
          <w:color w:val="7030A0"/>
        </w:rPr>
      </w:pPr>
      <w:r w:rsidRPr="00B6054B">
        <w:rPr>
          <w:rFonts w:asciiTheme="minorHAnsi" w:eastAsia="Times New Roman" w:hAnsiTheme="minorHAnsi" w:cstheme="minorHAnsi"/>
          <w:bCs/>
          <w:color w:val="7030A0"/>
        </w:rPr>
        <w:t xml:space="preserve">6.1 </w:t>
      </w:r>
      <w:r w:rsidRPr="00B6054B">
        <w:rPr>
          <w:rFonts w:asciiTheme="minorHAnsi" w:eastAsia="Times New Roman" w:hAnsiTheme="minorHAnsi" w:cstheme="minorHAnsi"/>
          <w:bCs/>
          <w:color w:val="7030A0"/>
        </w:rPr>
        <w:tab/>
        <w:t>First aid and accident record book</w:t>
      </w:r>
    </w:p>
    <w:p w14:paraId="65EC571F" w14:textId="7BD69DCF" w:rsidR="00B6054B" w:rsidRPr="00535E41" w:rsidRDefault="00B6054B" w:rsidP="00B6054B">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An accident form will be completed by the</w:t>
      </w:r>
      <w:r>
        <w:rPr>
          <w:rFonts w:asciiTheme="minorHAnsi" w:eastAsia="Times New Roman" w:hAnsiTheme="minorHAnsi" w:cstheme="minorHAnsi"/>
        </w:rPr>
        <w:t xml:space="preserve"> first aider or the relevant member of staff </w:t>
      </w:r>
      <w:r w:rsidRPr="00535E41">
        <w:rPr>
          <w:rFonts w:asciiTheme="minorHAnsi" w:eastAsia="Times New Roman" w:hAnsiTheme="minorHAnsi" w:cstheme="minorHAnsi"/>
        </w:rPr>
        <w:t>on the same day or as soon as possible after an incident resulting in an injury</w:t>
      </w:r>
      <w:r w:rsidR="00324DF6">
        <w:rPr>
          <w:rFonts w:asciiTheme="minorHAnsi" w:eastAsia="Times New Roman" w:hAnsiTheme="minorHAnsi" w:cstheme="minorHAnsi"/>
        </w:rPr>
        <w:t>.</w:t>
      </w:r>
    </w:p>
    <w:p w14:paraId="36D73AB2" w14:textId="7370FE10" w:rsidR="00B6054B" w:rsidRPr="00D6521B" w:rsidRDefault="00B6054B" w:rsidP="00B6054B">
      <w:pPr>
        <w:numPr>
          <w:ilvl w:val="0"/>
          <w:numId w:val="19"/>
        </w:numPr>
        <w:spacing w:before="120" w:after="120" w:line="240" w:lineRule="auto"/>
        <w:ind w:left="709" w:hanging="425"/>
        <w:rPr>
          <w:rFonts w:asciiTheme="minorHAnsi" w:eastAsia="Times New Roman" w:hAnsiTheme="minorHAnsi" w:cstheme="minorHAnsi"/>
        </w:rPr>
      </w:pPr>
      <w:r w:rsidRPr="00D6521B">
        <w:rPr>
          <w:rFonts w:asciiTheme="minorHAnsi" w:eastAsia="Times New Roman" w:hAnsiTheme="minorHAnsi" w:cstheme="minorHAnsi"/>
        </w:rPr>
        <w:lastRenderedPageBreak/>
        <w:t>As much detail as possible should be supplied when reporting an accident, including all of the information included in the accident form at appendix 2</w:t>
      </w:r>
      <w:r w:rsidR="00324DF6">
        <w:rPr>
          <w:rFonts w:asciiTheme="minorHAnsi" w:eastAsia="Times New Roman" w:hAnsiTheme="minorHAnsi" w:cstheme="minorHAnsi"/>
        </w:rPr>
        <w:t>.</w:t>
      </w:r>
    </w:p>
    <w:p w14:paraId="4BE867A2" w14:textId="615E4528" w:rsidR="00B6054B" w:rsidRPr="00D6521B" w:rsidRDefault="00B6054B" w:rsidP="00B6054B">
      <w:pPr>
        <w:pStyle w:val="ListParagraph"/>
        <w:numPr>
          <w:ilvl w:val="0"/>
          <w:numId w:val="19"/>
        </w:numPr>
        <w:spacing w:before="120" w:after="120" w:line="240" w:lineRule="auto"/>
        <w:ind w:left="709" w:hanging="425"/>
        <w:rPr>
          <w:rFonts w:asciiTheme="minorHAnsi" w:eastAsia="Times New Roman" w:hAnsiTheme="minorHAnsi" w:cstheme="minorHAnsi"/>
          <w:color w:val="7030A0"/>
        </w:rPr>
      </w:pPr>
      <w:r w:rsidRPr="00D6521B">
        <w:rPr>
          <w:rFonts w:asciiTheme="minorHAnsi" w:eastAsia="Times New Roman" w:hAnsiTheme="minorHAnsi" w:cstheme="minorHAnsi"/>
        </w:rPr>
        <w:t>A copy of the accident report form will also be added to the pupil’s educational record by th</w:t>
      </w:r>
      <w:r w:rsidR="00D35410">
        <w:rPr>
          <w:rFonts w:asciiTheme="minorHAnsi" w:eastAsia="Times New Roman" w:hAnsiTheme="minorHAnsi" w:cstheme="minorHAnsi"/>
        </w:rPr>
        <w:t>e Business Support Team and/or School Business Manager</w:t>
      </w:r>
    </w:p>
    <w:p w14:paraId="10092BBB" w14:textId="29AED959" w:rsidR="00B6054B" w:rsidRPr="00B6054B" w:rsidRDefault="00B6054B" w:rsidP="00B6054B">
      <w:pPr>
        <w:numPr>
          <w:ilvl w:val="0"/>
          <w:numId w:val="19"/>
        </w:numPr>
        <w:spacing w:before="120" w:after="120" w:line="240" w:lineRule="auto"/>
        <w:ind w:left="709" w:hanging="425"/>
        <w:rPr>
          <w:rFonts w:asciiTheme="minorHAnsi" w:eastAsia="Times New Roman" w:hAnsiTheme="minorHAnsi" w:cstheme="minorHAnsi"/>
        </w:rPr>
      </w:pPr>
      <w:r w:rsidRPr="00B6054B">
        <w:rPr>
          <w:rFonts w:asciiTheme="minorHAnsi" w:eastAsia="Times New Roman" w:hAnsiTheme="minorHAnsi" w:cstheme="minorHAnsi"/>
        </w:rPr>
        <w:t xml:space="preserve">Any severe accidents or injuries must also be reported on the </w:t>
      </w:r>
      <w:r w:rsidR="00F412C8">
        <w:rPr>
          <w:rFonts w:asciiTheme="minorHAnsi" w:eastAsia="Times New Roman" w:hAnsiTheme="minorHAnsi" w:cstheme="minorHAnsi"/>
        </w:rPr>
        <w:t>iAM Compliant</w:t>
      </w:r>
      <w:r w:rsidRPr="00B6054B">
        <w:rPr>
          <w:rFonts w:asciiTheme="minorHAnsi" w:eastAsia="Times New Roman" w:hAnsiTheme="minorHAnsi" w:cstheme="minorHAnsi"/>
        </w:rPr>
        <w:t xml:space="preserve"> portal for further investigation to take place by </w:t>
      </w:r>
      <w:r w:rsidRPr="00B6054B">
        <w:rPr>
          <w:rFonts w:asciiTheme="minorHAnsi" w:eastAsia="MS Mincho" w:hAnsiTheme="minorHAnsi" w:cstheme="minorHAnsi"/>
          <w:lang w:val="en-US"/>
        </w:rPr>
        <w:t xml:space="preserve">The Trust’s Health, Safety &amp; Wellbeing Manager – Nicola Platt who will report the accident or injury to the HSE if necessary.  </w:t>
      </w:r>
    </w:p>
    <w:p w14:paraId="4ADF5650" w14:textId="77777777" w:rsidR="00B6054B" w:rsidRDefault="00B6054B" w:rsidP="00B6054B">
      <w:pPr>
        <w:numPr>
          <w:ilvl w:val="0"/>
          <w:numId w:val="19"/>
        </w:numPr>
        <w:spacing w:before="120" w:after="120" w:line="240" w:lineRule="auto"/>
        <w:ind w:left="709" w:hanging="425"/>
        <w:rPr>
          <w:rFonts w:asciiTheme="minorHAnsi" w:eastAsia="Times New Roman" w:hAnsiTheme="minorHAnsi" w:cstheme="minorHAnsi"/>
        </w:rPr>
      </w:pPr>
      <w:r w:rsidRPr="00EB5C98">
        <w:rPr>
          <w:rFonts w:asciiTheme="minorHAnsi" w:eastAsia="Times New Roman" w:hAnsiTheme="minorHAnsi" w:cstheme="minorHAnsi"/>
        </w:rPr>
        <w:t>Records held in the first aid and accident book will be retained by the school for a minimum of 3 years, in accordance with regulation 25 of the Social Security (Claims and Payments) Regulations 1979, and then securely disposed of.</w:t>
      </w:r>
    </w:p>
    <w:p w14:paraId="74FF096F" w14:textId="77777777" w:rsidR="00B6054B" w:rsidRPr="002404FB" w:rsidRDefault="00B6054B" w:rsidP="00B6054B">
      <w:pPr>
        <w:spacing w:before="120" w:after="120" w:line="240" w:lineRule="auto"/>
        <w:ind w:left="567"/>
        <w:rPr>
          <w:rFonts w:asciiTheme="minorHAnsi" w:eastAsia="Times New Roman" w:hAnsiTheme="minorHAnsi" w:cstheme="minorHAnsi"/>
        </w:rPr>
      </w:pPr>
    </w:p>
    <w:p w14:paraId="7719E760" w14:textId="6C895AF2" w:rsidR="00B6054B" w:rsidRPr="00B6054B" w:rsidRDefault="00B6054B" w:rsidP="00B6054B">
      <w:pPr>
        <w:spacing w:before="120" w:after="0" w:line="240" w:lineRule="auto"/>
        <w:ind w:left="284"/>
        <w:rPr>
          <w:rFonts w:asciiTheme="minorHAnsi" w:eastAsia="MS Mincho" w:hAnsiTheme="minorHAnsi" w:cstheme="minorHAnsi"/>
          <w:bCs/>
          <w:color w:val="7030A0"/>
          <w:lang w:val="en-US"/>
        </w:rPr>
      </w:pPr>
      <w:r w:rsidRPr="00B6054B">
        <w:rPr>
          <w:rFonts w:asciiTheme="minorHAnsi" w:eastAsia="MS Mincho" w:hAnsiTheme="minorHAnsi" w:cstheme="minorHAnsi"/>
          <w:bCs/>
          <w:color w:val="7030A0"/>
          <w:lang w:val="en-US"/>
        </w:rPr>
        <w:t>6.2</w:t>
      </w:r>
      <w:r w:rsidRPr="00B6054B">
        <w:rPr>
          <w:rFonts w:asciiTheme="minorHAnsi" w:eastAsia="MS Mincho" w:hAnsiTheme="minorHAnsi" w:cstheme="minorHAnsi"/>
          <w:bCs/>
          <w:color w:val="7030A0"/>
          <w:lang w:val="en-US"/>
        </w:rPr>
        <w:tab/>
        <w:t>Reporting to the HSE</w:t>
      </w:r>
    </w:p>
    <w:p w14:paraId="37CE380D" w14:textId="59C3D5DC" w:rsidR="00B6054B" w:rsidRPr="00167010" w:rsidRDefault="00B6054B" w:rsidP="00D6521B">
      <w:pPr>
        <w:spacing w:before="120" w:after="0" w:line="240" w:lineRule="auto"/>
        <w:ind w:left="709"/>
        <w:rPr>
          <w:rFonts w:asciiTheme="minorHAnsi" w:eastAsia="MS Mincho" w:hAnsiTheme="minorHAnsi" w:cstheme="minorHAnsi"/>
          <w:lang w:val="en-US"/>
        </w:rPr>
      </w:pPr>
      <w:r w:rsidRPr="00167010">
        <w:rPr>
          <w:rFonts w:asciiTheme="minorHAnsi" w:eastAsia="MS Mincho" w:hAnsiTheme="minorHAnsi" w:cstheme="minorHAnsi"/>
          <w:lang w:val="en-US"/>
        </w:rPr>
        <w:t>The Trust’s Health, Safety &amp; Wellbeing Manager will keep a record of any accident which results in a reportable injury, disease, or dangerous occurrence as defined in the RIDDOR 2013 legislation (regulations 4, 5, 6 and 7).</w:t>
      </w:r>
    </w:p>
    <w:p w14:paraId="7D490D08" w14:textId="77777777" w:rsidR="00B6054B" w:rsidRPr="00167010" w:rsidRDefault="00B6054B" w:rsidP="00D6521B">
      <w:pPr>
        <w:spacing w:before="120" w:after="0" w:line="240" w:lineRule="auto"/>
        <w:ind w:left="709"/>
        <w:rPr>
          <w:rFonts w:asciiTheme="minorHAnsi" w:eastAsia="MS Mincho" w:hAnsiTheme="minorHAnsi" w:cstheme="minorHAnsi"/>
          <w:lang w:val="en-US"/>
        </w:rPr>
      </w:pPr>
    </w:p>
    <w:p w14:paraId="7685E297" w14:textId="27BD76CE" w:rsidR="00B6054B" w:rsidRPr="00167010" w:rsidRDefault="00B6054B" w:rsidP="00D6521B">
      <w:pPr>
        <w:pStyle w:val="1bodycopy"/>
        <w:ind w:left="709"/>
        <w:rPr>
          <w:rFonts w:asciiTheme="minorHAnsi" w:hAnsiTheme="minorHAnsi" w:cstheme="minorHAnsi"/>
          <w:sz w:val="22"/>
          <w:szCs w:val="22"/>
          <w:lang w:val="en-GB" w:eastAsia="en-GB"/>
        </w:rPr>
      </w:pPr>
      <w:r w:rsidRPr="00167010">
        <w:rPr>
          <w:rFonts w:asciiTheme="minorHAnsi" w:hAnsiTheme="minorHAnsi" w:cstheme="minorHAnsi"/>
          <w:sz w:val="22"/>
          <w:szCs w:val="22"/>
        </w:rPr>
        <w:t xml:space="preserve">The Trust’s Health, Safety &amp; Wellbeing Manager report these to the Health and Safety Executive as soon as is reasonably practicable and in any event within 10 days of the incident </w:t>
      </w:r>
      <w:r w:rsidRPr="00167010">
        <w:rPr>
          <w:rFonts w:asciiTheme="minorHAnsi" w:hAnsiTheme="minorHAnsi" w:cstheme="minorHAnsi"/>
          <w:sz w:val="22"/>
          <w:szCs w:val="22"/>
          <w:lang w:val="en-GB" w:eastAsia="en-GB"/>
        </w:rPr>
        <w:t xml:space="preserve">– except </w:t>
      </w:r>
      <w:proofErr w:type="gramStart"/>
      <w:r w:rsidRPr="00167010">
        <w:rPr>
          <w:rFonts w:asciiTheme="minorHAnsi" w:hAnsiTheme="minorHAnsi" w:cstheme="minorHAnsi"/>
          <w:sz w:val="22"/>
          <w:szCs w:val="22"/>
          <w:lang w:val="en-GB" w:eastAsia="en-GB"/>
        </w:rPr>
        <w:t>where</w:t>
      </w:r>
      <w:proofErr w:type="gramEnd"/>
      <w:r w:rsidRPr="00167010">
        <w:rPr>
          <w:rFonts w:asciiTheme="minorHAnsi" w:hAnsiTheme="minorHAnsi" w:cstheme="minorHAnsi"/>
          <w:sz w:val="22"/>
          <w:szCs w:val="22"/>
          <w:lang w:val="en-GB" w:eastAsia="en-GB"/>
        </w:rPr>
        <w:t xml:space="preserve"> indicated below. Fatal and major injuries and dangerous occurrences will be reported without delay (</w:t>
      </w:r>
      <w:proofErr w:type="gramStart"/>
      <w:r w:rsidRPr="00167010">
        <w:rPr>
          <w:rFonts w:asciiTheme="minorHAnsi" w:hAnsiTheme="minorHAnsi" w:cstheme="minorHAnsi"/>
          <w:sz w:val="22"/>
          <w:szCs w:val="22"/>
          <w:lang w:val="en-GB" w:eastAsia="en-GB"/>
        </w:rPr>
        <w:t>i.e.</w:t>
      </w:r>
      <w:proofErr w:type="gramEnd"/>
      <w:r w:rsidRPr="00167010">
        <w:rPr>
          <w:rFonts w:asciiTheme="minorHAnsi" w:hAnsiTheme="minorHAnsi" w:cstheme="minorHAnsi"/>
          <w:sz w:val="22"/>
          <w:szCs w:val="22"/>
          <w:lang w:val="en-GB" w:eastAsia="en-GB"/>
        </w:rPr>
        <w:t xml:space="preserve"> by telephone) and followed up in writing within 10 days.  </w:t>
      </w:r>
    </w:p>
    <w:p w14:paraId="444112D2" w14:textId="77777777" w:rsidR="00B6054B" w:rsidRPr="002404FB" w:rsidRDefault="00B6054B" w:rsidP="00D6521B">
      <w:pPr>
        <w:spacing w:before="120" w:after="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 xml:space="preserve">Reportable injuries, diseases or dangerous occurrences include: </w:t>
      </w:r>
    </w:p>
    <w:p w14:paraId="29C0D4DF" w14:textId="77777777" w:rsidR="00167010" w:rsidRDefault="00167010" w:rsidP="00D86C29">
      <w:pPr>
        <w:ind w:firstLine="709"/>
        <w:rPr>
          <w:rFonts w:asciiTheme="minorHAnsi" w:hAnsiTheme="minorHAnsi" w:cstheme="minorHAnsi"/>
          <w:b/>
          <w:bCs/>
          <w:lang w:eastAsia="en-GB"/>
        </w:rPr>
      </w:pPr>
    </w:p>
    <w:p w14:paraId="1BA4E797" w14:textId="7B168387" w:rsidR="00B6054B" w:rsidRPr="00324DF6" w:rsidRDefault="00B6054B" w:rsidP="00D86C29">
      <w:pPr>
        <w:ind w:firstLine="709"/>
        <w:rPr>
          <w:rFonts w:asciiTheme="minorHAnsi" w:hAnsiTheme="minorHAnsi" w:cstheme="minorHAnsi"/>
          <w:color w:val="7030A0"/>
          <w:lang w:eastAsia="en-GB"/>
        </w:rPr>
      </w:pPr>
      <w:r w:rsidRPr="00324DF6">
        <w:rPr>
          <w:rFonts w:asciiTheme="minorHAnsi" w:hAnsiTheme="minorHAnsi" w:cstheme="minorHAnsi"/>
          <w:color w:val="7030A0"/>
          <w:lang w:eastAsia="en-GB"/>
        </w:rPr>
        <w:t>School staff: reportable injuries, diseases or dangerous occurrences</w:t>
      </w:r>
    </w:p>
    <w:p w14:paraId="20553A03" w14:textId="77777777" w:rsidR="00B6054B" w:rsidRPr="00535E41" w:rsidRDefault="00B6054B" w:rsidP="00D86C29">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Death</w:t>
      </w:r>
    </w:p>
    <w:p w14:paraId="009F5ABD" w14:textId="77777777" w:rsidR="00B6054B" w:rsidRPr="00535E41" w:rsidRDefault="00B6054B" w:rsidP="00D86C29">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Specified injuries, which are:</w:t>
      </w:r>
    </w:p>
    <w:p w14:paraId="7C68A95F" w14:textId="4B209A87" w:rsidR="00B6054B" w:rsidRPr="00535E41"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Fractures, other than to fingers, thumbs and toes</w:t>
      </w:r>
      <w:r w:rsidR="00324DF6">
        <w:rPr>
          <w:rFonts w:asciiTheme="minorHAnsi" w:eastAsia="Times New Roman" w:hAnsiTheme="minorHAnsi" w:cstheme="minorHAnsi"/>
        </w:rPr>
        <w:t>.</w:t>
      </w:r>
    </w:p>
    <w:p w14:paraId="5636A1DD" w14:textId="3CD4F92C" w:rsidR="00B6054B" w:rsidRPr="00535E41"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Amputations</w:t>
      </w:r>
      <w:r w:rsidR="00324DF6">
        <w:rPr>
          <w:rFonts w:asciiTheme="minorHAnsi" w:eastAsia="Times New Roman" w:hAnsiTheme="minorHAnsi" w:cstheme="minorHAnsi"/>
        </w:rPr>
        <w:t>.</w:t>
      </w:r>
    </w:p>
    <w:p w14:paraId="08EC8683" w14:textId="5167D570" w:rsidR="00B6054B" w:rsidRPr="00535E41"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Any injury likely to lead to permanent loss of sight or reduction in sight</w:t>
      </w:r>
      <w:r w:rsidR="00324DF6">
        <w:rPr>
          <w:rFonts w:asciiTheme="minorHAnsi" w:eastAsia="Times New Roman" w:hAnsiTheme="minorHAnsi" w:cstheme="minorHAnsi"/>
        </w:rPr>
        <w:t>.</w:t>
      </w:r>
    </w:p>
    <w:p w14:paraId="74F1004A" w14:textId="17741C55" w:rsidR="00B6054B" w:rsidRPr="00535E41"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Any crush injury to the head or torso causing damage to the brain or internal organs</w:t>
      </w:r>
      <w:r w:rsidR="00324DF6">
        <w:rPr>
          <w:rFonts w:asciiTheme="minorHAnsi" w:eastAsia="Times New Roman" w:hAnsiTheme="minorHAnsi" w:cstheme="minorHAnsi"/>
        </w:rPr>
        <w:t>.</w:t>
      </w:r>
    </w:p>
    <w:p w14:paraId="5CA519A2" w14:textId="5C6F98E8" w:rsidR="00B6054B"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 xml:space="preserve">Serious burns (including scalding) </w:t>
      </w:r>
      <w:r>
        <w:rPr>
          <w:rFonts w:asciiTheme="minorHAnsi" w:eastAsia="Times New Roman" w:hAnsiTheme="minorHAnsi" w:cstheme="minorHAnsi"/>
        </w:rPr>
        <w:t>which</w:t>
      </w:r>
      <w:r w:rsidR="00324DF6">
        <w:rPr>
          <w:rFonts w:asciiTheme="minorHAnsi" w:eastAsia="Times New Roman" w:hAnsiTheme="minorHAnsi" w:cstheme="minorHAnsi"/>
        </w:rPr>
        <w:t>:</w:t>
      </w:r>
      <w:r>
        <w:rPr>
          <w:rFonts w:asciiTheme="minorHAnsi" w:eastAsia="Times New Roman" w:hAnsiTheme="minorHAnsi" w:cstheme="minorHAnsi"/>
        </w:rPr>
        <w:t xml:space="preserve"> </w:t>
      </w:r>
    </w:p>
    <w:p w14:paraId="44D53458" w14:textId="3A0F7667" w:rsidR="00B6054B" w:rsidRPr="00125D65" w:rsidRDefault="00D86C29" w:rsidP="00D86C29">
      <w:pPr>
        <w:numPr>
          <w:ilvl w:val="2"/>
          <w:numId w:val="19"/>
        </w:numPr>
        <w:spacing w:after="120" w:line="240" w:lineRule="auto"/>
        <w:ind w:left="709" w:firstLine="1276"/>
        <w:rPr>
          <w:rFonts w:ascii="Calibri" w:eastAsia="Times New Roman" w:hAnsi="Calibri" w:cs="Calibri"/>
          <w:lang w:eastAsia="en-GB"/>
        </w:rPr>
      </w:pPr>
      <w:r>
        <w:rPr>
          <w:rFonts w:ascii="Calibri" w:eastAsia="Times New Roman" w:hAnsi="Calibri" w:cs="Calibri"/>
          <w:lang w:eastAsia="en-GB"/>
        </w:rPr>
        <w:t xml:space="preserve">  </w:t>
      </w:r>
      <w:r w:rsidR="00B6054B" w:rsidRPr="00125D65">
        <w:rPr>
          <w:rFonts w:ascii="Calibri" w:eastAsia="Times New Roman" w:hAnsi="Calibri" w:cs="Calibri"/>
          <w:lang w:eastAsia="en-GB"/>
        </w:rPr>
        <w:t>Covers more than 10% of the whole body’s total surface area; or</w:t>
      </w:r>
    </w:p>
    <w:p w14:paraId="4245DB4D" w14:textId="77777777" w:rsidR="00B6054B" w:rsidRPr="00125D65" w:rsidRDefault="00B6054B" w:rsidP="00D86C29">
      <w:pPr>
        <w:numPr>
          <w:ilvl w:val="2"/>
          <w:numId w:val="19"/>
        </w:numPr>
        <w:spacing w:after="120" w:line="240" w:lineRule="auto"/>
        <w:ind w:left="2268" w:hanging="283"/>
        <w:rPr>
          <w:rFonts w:ascii="Calibri" w:eastAsia="Times New Roman" w:hAnsi="Calibri" w:cs="Calibri"/>
          <w:lang w:eastAsia="en-GB"/>
        </w:rPr>
      </w:pPr>
      <w:r w:rsidRPr="00125D65">
        <w:rPr>
          <w:rFonts w:ascii="Calibri" w:eastAsia="Times New Roman" w:hAnsi="Calibri" w:cs="Calibri"/>
          <w:lang w:eastAsia="en-GB"/>
        </w:rPr>
        <w:t>Causes significant damage to the eyes, respiratory system or other vital organs</w:t>
      </w:r>
    </w:p>
    <w:p w14:paraId="0CFAEFD1" w14:textId="4049E6AE" w:rsidR="00B6054B" w:rsidRPr="00535E41"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Any scalping requiring hospital treatment</w:t>
      </w:r>
      <w:r w:rsidR="00324DF6">
        <w:rPr>
          <w:rFonts w:asciiTheme="minorHAnsi" w:eastAsia="Times New Roman" w:hAnsiTheme="minorHAnsi" w:cstheme="minorHAnsi"/>
        </w:rPr>
        <w:t>.</w:t>
      </w:r>
    </w:p>
    <w:p w14:paraId="11CEEC69" w14:textId="6E23785A" w:rsidR="00B6054B" w:rsidRPr="00535E41"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Any loss of consciousness caused by head injury or asphyxia</w:t>
      </w:r>
      <w:r w:rsidR="00324DF6">
        <w:rPr>
          <w:rFonts w:asciiTheme="minorHAnsi" w:eastAsia="Times New Roman" w:hAnsiTheme="minorHAnsi" w:cstheme="minorHAnsi"/>
        </w:rPr>
        <w:t>.</w:t>
      </w:r>
    </w:p>
    <w:p w14:paraId="4A50368F" w14:textId="61CCF80C" w:rsidR="00B6054B" w:rsidRPr="00535E41" w:rsidRDefault="00B6054B" w:rsidP="00D86C29">
      <w:pPr>
        <w:numPr>
          <w:ilvl w:val="1"/>
          <w:numId w:val="19"/>
        </w:numPr>
        <w:spacing w:before="120" w:after="120" w:line="240" w:lineRule="auto"/>
        <w:ind w:left="1418" w:hanging="284"/>
        <w:rPr>
          <w:rFonts w:asciiTheme="minorHAnsi" w:eastAsia="Times New Roman" w:hAnsiTheme="minorHAnsi" w:cstheme="minorHAnsi"/>
        </w:rPr>
      </w:pPr>
      <w:r w:rsidRPr="00535E41">
        <w:rPr>
          <w:rFonts w:asciiTheme="minorHAnsi" w:eastAsia="Times New Roman" w:hAnsiTheme="minorHAnsi" w:cstheme="minorHAnsi"/>
        </w:rPr>
        <w:t>Any other injury arising from working in an enclosed space which leads to hypothermia or heat-induced illness, or requires resuscitation or admittance to hospital for more than 24 hours</w:t>
      </w:r>
      <w:r w:rsidR="00324DF6">
        <w:rPr>
          <w:rFonts w:asciiTheme="minorHAnsi" w:eastAsia="Times New Roman" w:hAnsiTheme="minorHAnsi" w:cstheme="minorHAnsi"/>
        </w:rPr>
        <w:t>.</w:t>
      </w:r>
    </w:p>
    <w:p w14:paraId="0249F18E" w14:textId="0F54DF2C" w:rsidR="00B6054B" w:rsidRPr="002404FB" w:rsidRDefault="00B6054B" w:rsidP="00D86C29">
      <w:pPr>
        <w:numPr>
          <w:ilvl w:val="0"/>
          <w:numId w:val="19"/>
        </w:numPr>
        <w:spacing w:after="120" w:line="240" w:lineRule="auto"/>
        <w:ind w:left="709" w:hanging="425"/>
        <w:rPr>
          <w:rFonts w:ascii="Calibri" w:eastAsia="Times New Roman" w:hAnsi="Calibri" w:cs="Calibri"/>
          <w:lang w:eastAsia="en-GB"/>
        </w:rPr>
      </w:pPr>
      <w:r w:rsidRPr="002404FB">
        <w:rPr>
          <w:rFonts w:ascii="Calibri" w:hAnsi="Calibri" w:cs="Calibri"/>
          <w:lang w:eastAsia="en-GB"/>
        </w:rPr>
        <w:t xml:space="preserve">Work-related injuries that lead to an employee being away from work or unable to perform their normal work duties for more than 7 consecutive days (not including the day of the </w:t>
      </w:r>
      <w:r w:rsidRPr="002404FB">
        <w:rPr>
          <w:rFonts w:ascii="Calibri" w:hAnsi="Calibri" w:cs="Calibri"/>
          <w:lang w:eastAsia="en-GB"/>
        </w:rPr>
        <w:lastRenderedPageBreak/>
        <w:t>incident). In this case, the</w:t>
      </w:r>
      <w:r>
        <w:rPr>
          <w:rFonts w:ascii="Calibri" w:hAnsi="Calibri" w:cs="Calibri"/>
          <w:lang w:eastAsia="en-GB"/>
        </w:rPr>
        <w:t xml:space="preserve"> school </w:t>
      </w:r>
      <w:r w:rsidRPr="002404FB">
        <w:rPr>
          <w:rFonts w:ascii="Calibri" w:hAnsi="Calibri" w:cs="Calibri"/>
          <w:lang w:eastAsia="en-GB"/>
        </w:rPr>
        <w:t>must inform</w:t>
      </w:r>
      <w:r>
        <w:rPr>
          <w:rFonts w:ascii="Calibri" w:hAnsi="Calibri" w:cs="Calibri"/>
          <w:lang w:eastAsia="en-GB"/>
        </w:rPr>
        <w:t xml:space="preserve"> the Trust’s </w:t>
      </w:r>
      <w:r w:rsidRPr="002404FB">
        <w:rPr>
          <w:rFonts w:ascii="Calibri" w:hAnsi="Calibri" w:cs="Calibri"/>
          <w:lang w:eastAsia="en-GB"/>
        </w:rPr>
        <w:t>H</w:t>
      </w:r>
      <w:r>
        <w:rPr>
          <w:rFonts w:ascii="Calibri" w:hAnsi="Calibri" w:cs="Calibri"/>
          <w:lang w:eastAsia="en-GB"/>
        </w:rPr>
        <w:t xml:space="preserve">ealth, Safety &amp; Wellbeing Manager who will report to the HSE </w:t>
      </w:r>
      <w:r w:rsidRPr="002404FB">
        <w:rPr>
          <w:rFonts w:ascii="Calibri" w:hAnsi="Calibri" w:cs="Calibri"/>
          <w:lang w:eastAsia="en-GB"/>
        </w:rPr>
        <w:t>as soon as reasonably practicable and in any event within 15 days of the accident</w:t>
      </w:r>
      <w:r w:rsidR="00324DF6">
        <w:rPr>
          <w:rFonts w:ascii="Calibri" w:hAnsi="Calibri" w:cs="Calibri"/>
          <w:lang w:eastAsia="en-GB"/>
        </w:rPr>
        <w:t>.</w:t>
      </w:r>
    </w:p>
    <w:p w14:paraId="69C493C0" w14:textId="77777777" w:rsidR="00B6054B" w:rsidRPr="002404FB" w:rsidRDefault="00B6054B" w:rsidP="00847D3E">
      <w:pPr>
        <w:numPr>
          <w:ilvl w:val="0"/>
          <w:numId w:val="19"/>
        </w:numPr>
        <w:spacing w:after="120" w:line="240" w:lineRule="auto"/>
        <w:ind w:left="709" w:hanging="425"/>
        <w:rPr>
          <w:rFonts w:asciiTheme="minorHAnsi" w:eastAsia="Times New Roman" w:hAnsiTheme="minorHAnsi" w:cstheme="minorHAnsi"/>
          <w:lang w:eastAsia="en-GB"/>
        </w:rPr>
      </w:pPr>
      <w:r w:rsidRPr="002404FB">
        <w:rPr>
          <w:rFonts w:asciiTheme="minorHAnsi" w:hAnsiTheme="minorHAnsi" w:cstheme="minorHAnsi"/>
          <w:lang w:eastAsia="en-GB"/>
        </w:rPr>
        <w:t>Occupational diseases where a doctor has made a written diagnosis that the disease is linked to occupational exposure. These include:</w:t>
      </w:r>
    </w:p>
    <w:p w14:paraId="35650B50" w14:textId="225C0639"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Carpal tunnel syndrome</w:t>
      </w:r>
      <w:r w:rsidR="00896C6B">
        <w:rPr>
          <w:rFonts w:asciiTheme="minorHAnsi" w:eastAsia="Times New Roman" w:hAnsiTheme="minorHAnsi" w:cstheme="minorHAnsi"/>
          <w:lang w:eastAsia="en-GB"/>
        </w:rPr>
        <w:t>.</w:t>
      </w:r>
    </w:p>
    <w:p w14:paraId="006FCF63" w14:textId="3F6777DF"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Severe cramp of the hand or forearm</w:t>
      </w:r>
      <w:r w:rsidR="00896C6B">
        <w:rPr>
          <w:rFonts w:asciiTheme="minorHAnsi" w:eastAsia="Times New Roman" w:hAnsiTheme="minorHAnsi" w:cstheme="minorHAnsi"/>
          <w:lang w:eastAsia="en-GB"/>
        </w:rPr>
        <w:t>.</w:t>
      </w:r>
    </w:p>
    <w:p w14:paraId="5C73BBD7" w14:textId="7F6E8491"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 xml:space="preserve">Occupational dermatitis, </w:t>
      </w:r>
      <w:proofErr w:type="gramStart"/>
      <w:r w:rsidRPr="002404FB">
        <w:rPr>
          <w:rFonts w:asciiTheme="minorHAnsi" w:eastAsia="Times New Roman" w:hAnsiTheme="minorHAnsi" w:cstheme="minorHAnsi"/>
          <w:lang w:eastAsia="en-GB"/>
        </w:rPr>
        <w:t>e.g.</w:t>
      </w:r>
      <w:proofErr w:type="gramEnd"/>
      <w:r w:rsidRPr="002404FB">
        <w:rPr>
          <w:rFonts w:asciiTheme="minorHAnsi" w:eastAsia="Times New Roman" w:hAnsiTheme="minorHAnsi" w:cstheme="minorHAnsi"/>
          <w:lang w:eastAsia="en-GB"/>
        </w:rPr>
        <w:t xml:space="preserve"> from exposure to strong acids or alkalis, including domestic bleach</w:t>
      </w:r>
      <w:r w:rsidR="00896C6B">
        <w:rPr>
          <w:rFonts w:asciiTheme="minorHAnsi" w:eastAsia="Times New Roman" w:hAnsiTheme="minorHAnsi" w:cstheme="minorHAnsi"/>
          <w:lang w:eastAsia="en-GB"/>
        </w:rPr>
        <w:t>.</w:t>
      </w:r>
    </w:p>
    <w:p w14:paraId="5EFA0DC2" w14:textId="4DE0B7B8"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Hand-arm vibration syndrome</w:t>
      </w:r>
      <w:r w:rsidR="00896C6B">
        <w:rPr>
          <w:rFonts w:asciiTheme="minorHAnsi" w:eastAsia="Times New Roman" w:hAnsiTheme="minorHAnsi" w:cstheme="minorHAnsi"/>
          <w:lang w:eastAsia="en-GB"/>
        </w:rPr>
        <w:t>.</w:t>
      </w:r>
    </w:p>
    <w:p w14:paraId="39EEAAF0" w14:textId="112F3123"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 xml:space="preserve">Occupational asthma, </w:t>
      </w:r>
      <w:proofErr w:type="spellStart"/>
      <w:r w:rsidRPr="002404FB">
        <w:rPr>
          <w:rFonts w:asciiTheme="minorHAnsi" w:eastAsia="Times New Roman" w:hAnsiTheme="minorHAnsi" w:cstheme="minorHAnsi"/>
          <w:lang w:eastAsia="en-GB"/>
        </w:rPr>
        <w:t>e.g</w:t>
      </w:r>
      <w:proofErr w:type="spellEnd"/>
      <w:r w:rsidRPr="002404FB">
        <w:rPr>
          <w:rFonts w:asciiTheme="minorHAnsi" w:eastAsia="Times New Roman" w:hAnsiTheme="minorHAnsi" w:cstheme="minorHAnsi"/>
          <w:lang w:eastAsia="en-GB"/>
        </w:rPr>
        <w:t xml:space="preserve"> from wood dust</w:t>
      </w:r>
      <w:r w:rsidR="00896C6B">
        <w:rPr>
          <w:rFonts w:asciiTheme="minorHAnsi" w:eastAsia="Times New Roman" w:hAnsiTheme="minorHAnsi" w:cstheme="minorHAnsi"/>
          <w:lang w:eastAsia="en-GB"/>
        </w:rPr>
        <w:t>.</w:t>
      </w:r>
    </w:p>
    <w:p w14:paraId="14207C67" w14:textId="5A7CC5A2"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Tendonitis or tenosynovitis of the hand or forearm</w:t>
      </w:r>
      <w:r w:rsidR="00896C6B">
        <w:rPr>
          <w:rFonts w:asciiTheme="minorHAnsi" w:eastAsia="Times New Roman" w:hAnsiTheme="minorHAnsi" w:cstheme="minorHAnsi"/>
          <w:lang w:eastAsia="en-GB"/>
        </w:rPr>
        <w:t>.</w:t>
      </w:r>
    </w:p>
    <w:p w14:paraId="3D512C46" w14:textId="7FB6C159"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Any occupational cancer</w:t>
      </w:r>
      <w:r w:rsidR="00896C6B">
        <w:rPr>
          <w:rFonts w:asciiTheme="minorHAnsi" w:eastAsia="Times New Roman" w:hAnsiTheme="minorHAnsi" w:cstheme="minorHAnsi"/>
          <w:lang w:eastAsia="en-GB"/>
        </w:rPr>
        <w:t>.</w:t>
      </w:r>
    </w:p>
    <w:p w14:paraId="6E1C3D63" w14:textId="212469F2" w:rsidR="00B6054B" w:rsidRPr="00CB2205"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Any disease attributed to an occupational exposure to a biological agent</w:t>
      </w:r>
      <w:r w:rsidR="00896C6B">
        <w:rPr>
          <w:rFonts w:asciiTheme="minorHAnsi" w:eastAsia="Times New Roman" w:hAnsiTheme="minorHAnsi" w:cstheme="minorHAnsi"/>
          <w:lang w:eastAsia="en-GB"/>
        </w:rPr>
        <w:t>.</w:t>
      </w:r>
    </w:p>
    <w:p w14:paraId="4C6BF580" w14:textId="77777777" w:rsidR="00B6054B" w:rsidRPr="00535E41" w:rsidRDefault="00B6054B" w:rsidP="00847D3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 xml:space="preserve">Near-miss events that do not result in an injury, but could have done. Examples of near-miss events relevant to schools include, but are not limited to: </w:t>
      </w:r>
    </w:p>
    <w:p w14:paraId="64B61720" w14:textId="0D013113" w:rsidR="00B6054B" w:rsidRPr="00535E41" w:rsidRDefault="00B6054B" w:rsidP="00B6054B">
      <w:pPr>
        <w:numPr>
          <w:ilvl w:val="1"/>
          <w:numId w:val="19"/>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The collapse or failure of load-bearing parts of lifts and lifting equipment</w:t>
      </w:r>
      <w:r w:rsidR="00896C6B">
        <w:rPr>
          <w:rFonts w:asciiTheme="minorHAnsi" w:eastAsia="Times New Roman" w:hAnsiTheme="minorHAnsi" w:cstheme="minorHAnsi"/>
        </w:rPr>
        <w:t>.</w:t>
      </w:r>
    </w:p>
    <w:p w14:paraId="38A2087B" w14:textId="01C4564F" w:rsidR="00B6054B" w:rsidRPr="00535E41" w:rsidRDefault="00B6054B" w:rsidP="00B6054B">
      <w:pPr>
        <w:numPr>
          <w:ilvl w:val="1"/>
          <w:numId w:val="19"/>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The accidental release of a biological agent likely to cause severe human illness</w:t>
      </w:r>
      <w:r w:rsidR="00896C6B">
        <w:rPr>
          <w:rFonts w:asciiTheme="minorHAnsi" w:eastAsia="Times New Roman" w:hAnsiTheme="minorHAnsi" w:cstheme="minorHAnsi"/>
        </w:rPr>
        <w:t>.</w:t>
      </w:r>
    </w:p>
    <w:p w14:paraId="3B2C3911" w14:textId="642FD536" w:rsidR="00B6054B" w:rsidRPr="00535E41" w:rsidRDefault="00B6054B" w:rsidP="00B6054B">
      <w:pPr>
        <w:numPr>
          <w:ilvl w:val="1"/>
          <w:numId w:val="19"/>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The accidental release or escape of any substance that may cause a serious injury or damage to health</w:t>
      </w:r>
      <w:r w:rsidR="00896C6B">
        <w:rPr>
          <w:rFonts w:asciiTheme="minorHAnsi" w:eastAsia="Times New Roman" w:hAnsiTheme="minorHAnsi" w:cstheme="minorHAnsi"/>
        </w:rPr>
        <w:t>.</w:t>
      </w:r>
    </w:p>
    <w:p w14:paraId="2A96079C" w14:textId="1A136186" w:rsidR="00B6054B" w:rsidRPr="00535E41" w:rsidRDefault="00B6054B" w:rsidP="00B6054B">
      <w:pPr>
        <w:numPr>
          <w:ilvl w:val="1"/>
          <w:numId w:val="19"/>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An electrical short circuit or overload causing a fire or explosion</w:t>
      </w:r>
      <w:r w:rsidR="00896C6B">
        <w:rPr>
          <w:rFonts w:asciiTheme="minorHAnsi" w:eastAsia="Times New Roman" w:hAnsiTheme="minorHAnsi" w:cstheme="minorHAnsi"/>
        </w:rPr>
        <w:t>.</w:t>
      </w:r>
    </w:p>
    <w:p w14:paraId="58AEBB9F" w14:textId="77777777" w:rsidR="00B6054B" w:rsidRDefault="00B6054B" w:rsidP="00B6054B">
      <w:pPr>
        <w:spacing w:before="120" w:after="120" w:line="240" w:lineRule="auto"/>
        <w:rPr>
          <w:rFonts w:asciiTheme="minorHAnsi" w:eastAsia="MS Mincho" w:hAnsiTheme="minorHAnsi" w:cstheme="minorHAnsi"/>
        </w:rPr>
      </w:pPr>
      <w:r>
        <w:rPr>
          <w:rFonts w:asciiTheme="minorHAnsi" w:eastAsia="MS Mincho" w:hAnsiTheme="minorHAnsi" w:cstheme="minorHAnsi"/>
        </w:rPr>
        <w:t xml:space="preserve">     </w:t>
      </w:r>
    </w:p>
    <w:p w14:paraId="42609555" w14:textId="7491012E" w:rsidR="00B6054B" w:rsidRPr="00324DF6" w:rsidRDefault="00B6054B" w:rsidP="00847D3E">
      <w:pPr>
        <w:ind w:left="709"/>
        <w:rPr>
          <w:rFonts w:ascii="Calibri" w:hAnsi="Calibri" w:cs="Calibri"/>
          <w:color w:val="7030A0"/>
          <w:lang w:eastAsia="en-GB"/>
        </w:rPr>
      </w:pPr>
      <w:r w:rsidRPr="00324DF6">
        <w:rPr>
          <w:rFonts w:ascii="Calibri" w:hAnsi="Calibri" w:cs="Calibri"/>
          <w:color w:val="7030A0"/>
          <w:lang w:eastAsia="en-GB"/>
        </w:rPr>
        <w:t>Pupils and other people who are not at work (</w:t>
      </w:r>
      <w:proofErr w:type="gramStart"/>
      <w:r w:rsidRPr="00324DF6">
        <w:rPr>
          <w:rFonts w:ascii="Calibri" w:hAnsi="Calibri" w:cs="Calibri"/>
          <w:color w:val="7030A0"/>
          <w:lang w:eastAsia="en-GB"/>
        </w:rPr>
        <w:t>e.g.</w:t>
      </w:r>
      <w:proofErr w:type="gramEnd"/>
      <w:r w:rsidRPr="00324DF6">
        <w:rPr>
          <w:rFonts w:ascii="Calibri" w:hAnsi="Calibri" w:cs="Calibri"/>
          <w:color w:val="7030A0"/>
          <w:lang w:eastAsia="en-GB"/>
        </w:rPr>
        <w:t xml:space="preserve"> visitors): reportable injuries, diseases or dangerous occurrences</w:t>
      </w:r>
    </w:p>
    <w:p w14:paraId="0E4DBE2A" w14:textId="77777777" w:rsidR="00B6054B" w:rsidRPr="00CB2205" w:rsidRDefault="00B6054B" w:rsidP="00847D3E">
      <w:pPr>
        <w:ind w:left="709"/>
        <w:rPr>
          <w:rFonts w:ascii="Calibri" w:hAnsi="Calibri" w:cs="Calibri"/>
          <w:lang w:eastAsia="en-GB"/>
        </w:rPr>
      </w:pPr>
      <w:r w:rsidRPr="00CB2205">
        <w:rPr>
          <w:rFonts w:ascii="Calibri" w:hAnsi="Calibri" w:cs="Calibri"/>
          <w:lang w:eastAsia="en-GB"/>
        </w:rPr>
        <w:t>These include:</w:t>
      </w:r>
    </w:p>
    <w:p w14:paraId="57851464" w14:textId="77777777" w:rsidR="00B6054B" w:rsidRPr="00CB2205" w:rsidRDefault="00B6054B" w:rsidP="00847D3E">
      <w:pPr>
        <w:numPr>
          <w:ilvl w:val="0"/>
          <w:numId w:val="22"/>
        </w:numPr>
        <w:spacing w:after="120" w:line="240" w:lineRule="auto"/>
        <w:ind w:left="709" w:hanging="425"/>
        <w:rPr>
          <w:rFonts w:ascii="Calibri" w:eastAsia="Times New Roman" w:hAnsi="Calibri" w:cs="Calibri"/>
          <w:lang w:eastAsia="en-GB"/>
        </w:rPr>
      </w:pPr>
      <w:r w:rsidRPr="00CB2205">
        <w:rPr>
          <w:rFonts w:ascii="Calibri" w:eastAsia="Times New Roman" w:hAnsi="Calibri" w:cs="Calibri"/>
          <w:lang w:eastAsia="en-GB"/>
        </w:rPr>
        <w:t>Death of a person that arose from, or was in connection with, a work activity*</w:t>
      </w:r>
    </w:p>
    <w:p w14:paraId="276C36F1" w14:textId="77777777" w:rsidR="00B6054B" w:rsidRPr="00CB2205" w:rsidRDefault="00B6054B" w:rsidP="00847D3E">
      <w:pPr>
        <w:numPr>
          <w:ilvl w:val="0"/>
          <w:numId w:val="22"/>
        </w:numPr>
        <w:spacing w:after="120" w:line="240" w:lineRule="auto"/>
        <w:ind w:left="709" w:hanging="425"/>
        <w:rPr>
          <w:rFonts w:ascii="Calibri" w:eastAsia="Times New Roman" w:hAnsi="Calibri" w:cs="Calibri"/>
          <w:lang w:eastAsia="en-GB"/>
        </w:rPr>
      </w:pPr>
      <w:r w:rsidRPr="00CB2205">
        <w:rPr>
          <w:rFonts w:ascii="Calibri" w:hAnsi="Calibri" w:cs="Calibri"/>
          <w:lang w:eastAsia="en-GB"/>
        </w:rPr>
        <w:t xml:space="preserve">An injury that </w:t>
      </w:r>
      <w:r w:rsidRPr="00CB2205">
        <w:rPr>
          <w:rFonts w:ascii="Calibri" w:eastAsia="Times New Roman" w:hAnsi="Calibri" w:cs="Calibri"/>
          <w:lang w:eastAsia="en-GB"/>
        </w:rPr>
        <w:t>arose from, or was in connection with, a work activity* and the person is taken directly from the scene of the accident to hospital for treatment</w:t>
      </w:r>
    </w:p>
    <w:p w14:paraId="7D8483A1" w14:textId="77777777" w:rsidR="00B6054B" w:rsidRPr="00CB2205" w:rsidRDefault="00B6054B" w:rsidP="0037178B">
      <w:pPr>
        <w:pStyle w:val="ListParagraph"/>
        <w:ind w:left="709"/>
        <w:rPr>
          <w:rFonts w:ascii="Calibri" w:eastAsia="Times New Roman" w:hAnsi="Calibri" w:cs="Calibri"/>
          <w:lang w:eastAsia="en-GB"/>
        </w:rPr>
      </w:pPr>
      <w:r w:rsidRPr="00CB2205">
        <w:rPr>
          <w:rFonts w:ascii="Calibri" w:eastAsia="Times New Roman" w:hAnsi="Calibri" w:cs="Calibri"/>
          <w:lang w:eastAsia="en-GB"/>
        </w:rPr>
        <w:t>*An accident “arises out of” or is “connected with a work activity” if it was caused by:</w:t>
      </w:r>
    </w:p>
    <w:p w14:paraId="5FBAADA6" w14:textId="77777777" w:rsidR="00B6054B" w:rsidRPr="00CB2205" w:rsidRDefault="00B6054B" w:rsidP="00847D3E">
      <w:pPr>
        <w:numPr>
          <w:ilvl w:val="0"/>
          <w:numId w:val="22"/>
        </w:numPr>
        <w:spacing w:after="120" w:line="240" w:lineRule="auto"/>
        <w:ind w:left="709" w:hanging="425"/>
        <w:rPr>
          <w:rFonts w:ascii="Calibri" w:eastAsia="Times New Roman" w:hAnsi="Calibri" w:cs="Calibri"/>
          <w:lang w:eastAsia="en-GB"/>
        </w:rPr>
      </w:pPr>
      <w:r w:rsidRPr="00CB2205">
        <w:rPr>
          <w:rFonts w:ascii="Calibri" w:eastAsia="Times New Roman" w:hAnsi="Calibri" w:cs="Calibri"/>
          <w:lang w:eastAsia="en-GB"/>
        </w:rPr>
        <w:t>A failure in the way a work activity was organised (</w:t>
      </w:r>
      <w:proofErr w:type="gramStart"/>
      <w:r w:rsidRPr="00CB2205">
        <w:rPr>
          <w:rFonts w:ascii="Calibri" w:eastAsia="Times New Roman" w:hAnsi="Calibri" w:cs="Calibri"/>
          <w:lang w:eastAsia="en-GB"/>
        </w:rPr>
        <w:t>e.g.</w:t>
      </w:r>
      <w:proofErr w:type="gramEnd"/>
      <w:r w:rsidRPr="00CB2205">
        <w:rPr>
          <w:rFonts w:ascii="Calibri" w:eastAsia="Times New Roman" w:hAnsi="Calibri" w:cs="Calibri"/>
          <w:lang w:eastAsia="en-GB"/>
        </w:rPr>
        <w:t xml:space="preserve"> inadequate supervision of a field trip)</w:t>
      </w:r>
    </w:p>
    <w:p w14:paraId="17A4A461" w14:textId="77777777" w:rsidR="00B6054B" w:rsidRPr="00CB2205" w:rsidRDefault="00B6054B" w:rsidP="00847D3E">
      <w:pPr>
        <w:numPr>
          <w:ilvl w:val="0"/>
          <w:numId w:val="22"/>
        </w:numPr>
        <w:spacing w:after="120" w:line="240" w:lineRule="auto"/>
        <w:ind w:left="709" w:hanging="425"/>
        <w:rPr>
          <w:rFonts w:ascii="Calibri" w:eastAsia="Times New Roman" w:hAnsi="Calibri" w:cs="Calibri"/>
          <w:lang w:eastAsia="en-GB"/>
        </w:rPr>
      </w:pPr>
      <w:r w:rsidRPr="00CB2205">
        <w:rPr>
          <w:rFonts w:ascii="Calibri" w:eastAsia="Times New Roman" w:hAnsi="Calibri" w:cs="Calibri"/>
          <w:lang w:eastAsia="en-GB"/>
        </w:rPr>
        <w:t>The way equipment or substances were used (</w:t>
      </w:r>
      <w:proofErr w:type="gramStart"/>
      <w:r w:rsidRPr="00CB2205">
        <w:rPr>
          <w:rFonts w:ascii="Calibri" w:eastAsia="Times New Roman" w:hAnsi="Calibri" w:cs="Calibri"/>
          <w:lang w:eastAsia="en-GB"/>
        </w:rPr>
        <w:t>e.g.</w:t>
      </w:r>
      <w:proofErr w:type="gramEnd"/>
      <w:r w:rsidRPr="00CB2205">
        <w:rPr>
          <w:rFonts w:ascii="Calibri" w:eastAsia="Times New Roman" w:hAnsi="Calibri" w:cs="Calibri"/>
          <w:lang w:eastAsia="en-GB"/>
        </w:rPr>
        <w:t xml:space="preserve"> lifts, machinery, experiments etc); and/or</w:t>
      </w:r>
    </w:p>
    <w:p w14:paraId="2242E65F" w14:textId="77777777" w:rsidR="00B6054B" w:rsidRPr="00CB2205" w:rsidRDefault="00B6054B" w:rsidP="00847D3E">
      <w:pPr>
        <w:numPr>
          <w:ilvl w:val="0"/>
          <w:numId w:val="22"/>
        </w:numPr>
        <w:spacing w:after="120" w:line="240" w:lineRule="auto"/>
        <w:ind w:left="709" w:hanging="425"/>
        <w:rPr>
          <w:rFonts w:ascii="Calibri" w:eastAsia="Times New Roman" w:hAnsi="Calibri" w:cs="Calibri"/>
          <w:lang w:eastAsia="en-GB"/>
        </w:rPr>
      </w:pPr>
      <w:r w:rsidRPr="00CB2205">
        <w:rPr>
          <w:rFonts w:ascii="Calibri" w:eastAsia="Times New Roman" w:hAnsi="Calibri" w:cs="Calibri"/>
          <w:lang w:eastAsia="en-GB"/>
        </w:rPr>
        <w:t>The condition of the premises (</w:t>
      </w:r>
      <w:proofErr w:type="gramStart"/>
      <w:r w:rsidRPr="00CB2205">
        <w:rPr>
          <w:rFonts w:ascii="Calibri" w:eastAsia="Times New Roman" w:hAnsi="Calibri" w:cs="Calibri"/>
          <w:lang w:eastAsia="en-GB"/>
        </w:rPr>
        <w:t>e.g.</w:t>
      </w:r>
      <w:proofErr w:type="gramEnd"/>
      <w:r w:rsidRPr="00CB2205">
        <w:rPr>
          <w:rFonts w:ascii="Calibri" w:eastAsia="Times New Roman" w:hAnsi="Calibri" w:cs="Calibri"/>
          <w:lang w:eastAsia="en-GB"/>
        </w:rPr>
        <w:t xml:space="preserve"> poorly maintained or slippery floors)</w:t>
      </w:r>
    </w:p>
    <w:p w14:paraId="648CF035" w14:textId="77777777" w:rsidR="00B6054B" w:rsidRPr="00307E27" w:rsidRDefault="00B6054B" w:rsidP="00B6054B">
      <w:pPr>
        <w:spacing w:after="0" w:line="247" w:lineRule="auto"/>
        <w:jc w:val="both"/>
        <w:rPr>
          <w:rFonts w:asciiTheme="minorHAnsi" w:hAnsiTheme="minorHAnsi" w:cstheme="minorHAnsi"/>
        </w:rPr>
      </w:pPr>
    </w:p>
    <w:p w14:paraId="00630908" w14:textId="34A20AB5" w:rsidR="00703BC9" w:rsidRPr="00703BC9" w:rsidRDefault="006303ED" w:rsidP="00703BC9">
      <w:pPr>
        <w:pStyle w:val="Heading2"/>
        <w:rPr>
          <w:rFonts w:asciiTheme="minorHAnsi" w:hAnsiTheme="minorHAnsi" w:cstheme="minorHAnsi"/>
          <w:b/>
          <w:bCs/>
          <w:color w:val="7030A0"/>
          <w:sz w:val="22"/>
          <w:szCs w:val="22"/>
        </w:rPr>
      </w:pPr>
      <w:bookmarkStart w:id="7" w:name="_Toc171500259"/>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57317A">
        <w:rPr>
          <w:rFonts w:asciiTheme="minorHAnsi" w:hAnsiTheme="minorHAnsi" w:cstheme="minorHAnsi"/>
          <w:b/>
          <w:bCs/>
          <w:color w:val="7030A0"/>
          <w:sz w:val="22"/>
          <w:szCs w:val="22"/>
        </w:rPr>
        <w:t>TRAINING</w:t>
      </w:r>
      <w:bookmarkEnd w:id="7"/>
      <w:r w:rsidR="0057317A">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56E029A9" w14:textId="77777777" w:rsidR="00847D3E" w:rsidRPr="00535E41" w:rsidRDefault="00847D3E" w:rsidP="00847D3E">
      <w:pPr>
        <w:spacing w:before="120" w:after="120" w:line="240" w:lineRule="auto"/>
        <w:ind w:left="426" w:firstLine="360"/>
        <w:rPr>
          <w:rFonts w:asciiTheme="minorHAnsi" w:eastAsia="MS Mincho" w:hAnsiTheme="minorHAnsi" w:cstheme="minorHAnsi"/>
          <w:lang w:val="en-US"/>
        </w:rPr>
      </w:pPr>
      <w:r w:rsidRPr="00535E41">
        <w:rPr>
          <w:rFonts w:asciiTheme="minorHAnsi" w:eastAsia="MS Mincho" w:hAnsiTheme="minorHAnsi" w:cstheme="minorHAnsi"/>
          <w:lang w:val="en-US"/>
        </w:rPr>
        <w:t xml:space="preserve">All school staff are able to undertake first aid training if they would like to. </w:t>
      </w:r>
    </w:p>
    <w:p w14:paraId="70AB1C32" w14:textId="77777777" w:rsidR="00847D3E" w:rsidRPr="00535E41" w:rsidRDefault="00847D3E" w:rsidP="00847D3E">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All first aiders must have completed a training course, and must hold a valid certificate of competence to show this. The school will keep a register of all trained first aiders, what training they have received and when this is valid until (see appendix 3).</w:t>
      </w:r>
    </w:p>
    <w:p w14:paraId="6F65A844" w14:textId="77777777" w:rsidR="00847D3E" w:rsidRDefault="00847D3E" w:rsidP="00847D3E">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lastRenderedPageBreak/>
        <w:t xml:space="preserve">Staff are encouraged to renew their first aid training when it is no longer valid. </w:t>
      </w:r>
    </w:p>
    <w:p w14:paraId="29F52D85" w14:textId="77777777" w:rsidR="00847D3E" w:rsidRPr="003012F5" w:rsidRDefault="00847D3E" w:rsidP="00847D3E">
      <w:pPr>
        <w:ind w:left="709"/>
        <w:rPr>
          <w:rFonts w:ascii="Calibri" w:hAnsi="Calibri" w:cs="Calibri"/>
          <w:lang w:eastAsia="en-GB"/>
        </w:rPr>
      </w:pPr>
      <w:r w:rsidRPr="003012F5">
        <w:rPr>
          <w:rFonts w:ascii="Calibri" w:hAnsi="Calibri" w:cs="Calibri"/>
          <w:lang w:eastAsia="en-GB"/>
        </w:rPr>
        <w:t>The school will arrange for first aiders to retrain before their first aid certificates expire. In cases where a certificate expires, the school will arrange for staff to retake the full first aid course before being reinstated as a first aider.</w:t>
      </w:r>
    </w:p>
    <w:p w14:paraId="285B6FE3" w14:textId="77777777" w:rsidR="00847D3E" w:rsidRPr="000D049D" w:rsidRDefault="00847D3E" w:rsidP="000D049D">
      <w:pPr>
        <w:spacing w:after="0"/>
        <w:jc w:val="both"/>
        <w:rPr>
          <w:rFonts w:asciiTheme="minorHAnsi" w:hAnsiTheme="minorHAnsi" w:cstheme="minorHAnsi"/>
        </w:rPr>
      </w:pPr>
    </w:p>
    <w:p w14:paraId="2ACC88D5" w14:textId="69BE7CD0" w:rsidR="00703BC9" w:rsidRDefault="006303ED" w:rsidP="00703BC9">
      <w:pPr>
        <w:pStyle w:val="NoSpacing"/>
        <w:rPr>
          <w:rStyle w:val="Heading2Char"/>
          <w:rFonts w:asciiTheme="minorHAnsi" w:hAnsiTheme="minorHAnsi" w:cstheme="minorHAnsi"/>
          <w:b/>
          <w:bCs/>
          <w:color w:val="7030A0"/>
          <w:sz w:val="22"/>
          <w:szCs w:val="22"/>
        </w:rPr>
      </w:pPr>
      <w:bookmarkStart w:id="8" w:name="_Toc171500260"/>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57317A">
        <w:rPr>
          <w:rStyle w:val="Heading2Char"/>
          <w:rFonts w:asciiTheme="minorHAnsi" w:hAnsiTheme="minorHAnsi" w:cstheme="minorHAnsi"/>
          <w:b/>
          <w:bCs/>
          <w:color w:val="7030A0"/>
          <w:sz w:val="22"/>
          <w:szCs w:val="22"/>
        </w:rPr>
        <w:t>MONITORING</w:t>
      </w:r>
      <w:bookmarkEnd w:id="8"/>
      <w:r w:rsidR="0057317A">
        <w:rPr>
          <w:rStyle w:val="Heading2Char"/>
          <w:rFonts w:asciiTheme="minorHAnsi" w:hAnsiTheme="minorHAnsi" w:cstheme="minorHAnsi"/>
          <w:b/>
          <w:bCs/>
          <w:color w:val="7030A0"/>
          <w:sz w:val="22"/>
          <w:szCs w:val="22"/>
        </w:rPr>
        <w:t xml:space="preserve"> </w:t>
      </w:r>
      <w:r w:rsidR="00B03E91">
        <w:rPr>
          <w:rStyle w:val="Heading2Char"/>
          <w:rFonts w:asciiTheme="minorHAnsi" w:hAnsiTheme="minorHAnsi" w:cstheme="minorHAnsi"/>
          <w:b/>
          <w:bCs/>
          <w:color w:val="7030A0"/>
          <w:sz w:val="22"/>
          <w:szCs w:val="22"/>
        </w:rPr>
        <w:t xml:space="preserve"> </w:t>
      </w:r>
    </w:p>
    <w:p w14:paraId="7C31E7AE" w14:textId="0FD62270" w:rsidR="005B6FEF" w:rsidRPr="00535E41" w:rsidRDefault="005B6FEF" w:rsidP="005B6FEF">
      <w:pPr>
        <w:spacing w:before="120" w:after="0" w:line="240" w:lineRule="auto"/>
        <w:ind w:left="720"/>
        <w:rPr>
          <w:rFonts w:asciiTheme="minorHAnsi" w:eastAsia="MS Mincho" w:hAnsiTheme="minorHAnsi" w:cstheme="minorHAnsi"/>
          <w:lang w:val="en-US"/>
        </w:rPr>
      </w:pPr>
      <w:r w:rsidRPr="00535E41">
        <w:rPr>
          <w:rFonts w:asciiTheme="minorHAnsi" w:eastAsia="MS Mincho" w:hAnsiTheme="minorHAnsi" w:cstheme="minorHAnsi"/>
          <w:lang w:val="en-US"/>
        </w:rPr>
        <w:t>This policy will be reviewed</w:t>
      </w:r>
      <w:r w:rsidR="00976A73">
        <w:rPr>
          <w:rFonts w:asciiTheme="minorHAnsi" w:eastAsia="MS Mincho" w:hAnsiTheme="minorHAnsi" w:cstheme="minorHAnsi"/>
          <w:lang w:val="en-US"/>
        </w:rPr>
        <w:t xml:space="preserve"> annually</w:t>
      </w:r>
      <w:r w:rsidRPr="00535E41">
        <w:rPr>
          <w:rFonts w:asciiTheme="minorHAnsi" w:eastAsia="MS Mincho" w:hAnsiTheme="minorHAnsi" w:cstheme="minorHAnsi"/>
          <w:lang w:val="en-US"/>
        </w:rPr>
        <w:t xml:space="preserve"> by</w:t>
      </w:r>
      <w:r>
        <w:rPr>
          <w:rFonts w:asciiTheme="minorHAnsi" w:eastAsia="MS Mincho" w:hAnsiTheme="minorHAnsi" w:cstheme="minorHAnsi"/>
          <w:lang w:val="en-US"/>
        </w:rPr>
        <w:t xml:space="preserve"> t</w:t>
      </w:r>
      <w:r w:rsidRPr="00535E41">
        <w:rPr>
          <w:rFonts w:asciiTheme="minorHAnsi" w:eastAsia="MS Mincho" w:hAnsiTheme="minorHAnsi" w:cstheme="minorHAnsi"/>
          <w:lang w:val="en-US"/>
        </w:rPr>
        <w:t>he</w:t>
      </w:r>
      <w:r>
        <w:rPr>
          <w:rFonts w:asciiTheme="minorHAnsi" w:eastAsia="MS Mincho" w:hAnsiTheme="minorHAnsi" w:cstheme="minorHAnsi"/>
          <w:lang w:val="en-US"/>
        </w:rPr>
        <w:t xml:space="preserve"> Trust’s Health, Safety &amp; Wellbeing Manager – Nicola Platt</w:t>
      </w:r>
      <w:r w:rsidR="00976A73">
        <w:rPr>
          <w:rFonts w:asciiTheme="minorHAnsi" w:eastAsia="MS Mincho" w:hAnsiTheme="minorHAnsi" w:cstheme="minorHAnsi"/>
          <w:lang w:val="en-US"/>
        </w:rPr>
        <w:t>.</w:t>
      </w:r>
    </w:p>
    <w:p w14:paraId="2191FA38" w14:textId="06E3F90C" w:rsidR="005B6FEF" w:rsidRPr="00535E41" w:rsidRDefault="005B6FEF" w:rsidP="005B6FEF">
      <w:pPr>
        <w:spacing w:before="120" w:after="0" w:line="240" w:lineRule="auto"/>
        <w:ind w:left="720"/>
        <w:rPr>
          <w:rFonts w:asciiTheme="minorHAnsi" w:eastAsia="MS Mincho" w:hAnsiTheme="minorHAnsi" w:cstheme="minorHAnsi"/>
          <w:color w:val="7030A0"/>
          <w:lang w:val="en-US"/>
        </w:rPr>
      </w:pPr>
      <w:r w:rsidRPr="00C129ED">
        <w:rPr>
          <w:rFonts w:asciiTheme="minorHAnsi" w:eastAsia="MS Mincho" w:hAnsiTheme="minorHAnsi" w:cstheme="minorHAnsi"/>
          <w:lang w:val="en-US"/>
        </w:rPr>
        <w:t xml:space="preserve">At every review, the policy will be </w:t>
      </w:r>
      <w:r w:rsidR="004758D5">
        <w:rPr>
          <w:rFonts w:asciiTheme="minorHAnsi" w:eastAsia="MS Mincho" w:hAnsiTheme="minorHAnsi" w:cstheme="minorHAnsi"/>
          <w:lang w:val="en-US"/>
        </w:rPr>
        <w:t xml:space="preserve">adopted by the Local Governing Body. </w:t>
      </w:r>
      <w:r w:rsidRPr="00C129ED">
        <w:rPr>
          <w:rFonts w:asciiTheme="minorHAnsi" w:eastAsia="MS Mincho" w:hAnsiTheme="minorHAnsi" w:cstheme="minorHAnsi"/>
          <w:lang w:val="en-US"/>
        </w:rPr>
        <w:t xml:space="preserve"> </w:t>
      </w:r>
    </w:p>
    <w:p w14:paraId="3D2BD173" w14:textId="77777777" w:rsidR="00804F68" w:rsidRPr="005B6FEF" w:rsidRDefault="00804F68" w:rsidP="005B6FEF">
      <w:pPr>
        <w:pStyle w:val="Heading2"/>
        <w:ind w:firstLine="720"/>
        <w:rPr>
          <w:rFonts w:asciiTheme="minorHAnsi" w:hAnsiTheme="minorHAnsi" w:cstheme="minorHAnsi"/>
          <w:b/>
          <w:bCs/>
          <w:color w:val="7030A0"/>
          <w:sz w:val="22"/>
          <w:szCs w:val="22"/>
          <w:lang w:val="en-US"/>
        </w:rPr>
      </w:pPr>
    </w:p>
    <w:p w14:paraId="030515AC" w14:textId="6AB0849C" w:rsidR="00703BC9" w:rsidRPr="00703BC9" w:rsidRDefault="001429EE" w:rsidP="00703BC9">
      <w:pPr>
        <w:pStyle w:val="Heading2"/>
        <w:rPr>
          <w:rFonts w:asciiTheme="minorHAnsi" w:hAnsiTheme="minorHAnsi" w:cstheme="minorHAnsi"/>
          <w:b/>
          <w:bCs/>
          <w:color w:val="7030A0"/>
          <w:sz w:val="22"/>
          <w:szCs w:val="22"/>
        </w:rPr>
      </w:pPr>
      <w:bookmarkStart w:id="9" w:name="_Toc171500261"/>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6C24B6">
        <w:rPr>
          <w:rFonts w:asciiTheme="minorHAnsi" w:hAnsiTheme="minorHAnsi" w:cstheme="minorHAnsi"/>
          <w:b/>
          <w:bCs/>
          <w:color w:val="7030A0"/>
          <w:sz w:val="22"/>
          <w:szCs w:val="22"/>
        </w:rPr>
        <w:t>LINKS WITH OTHER POLICIES</w:t>
      </w:r>
      <w:bookmarkEnd w:id="9"/>
      <w:r w:rsidR="006C24B6">
        <w:rPr>
          <w:rFonts w:asciiTheme="minorHAnsi" w:hAnsiTheme="minorHAnsi" w:cstheme="minorHAnsi"/>
          <w:b/>
          <w:bCs/>
          <w:color w:val="7030A0"/>
          <w:sz w:val="22"/>
          <w:szCs w:val="22"/>
        </w:rPr>
        <w:t xml:space="preserve"> </w:t>
      </w:r>
    </w:p>
    <w:p w14:paraId="22FBED8E" w14:textId="77777777" w:rsidR="00763FAC" w:rsidRPr="00535E41" w:rsidRDefault="00763FAC" w:rsidP="00763FAC">
      <w:pPr>
        <w:spacing w:before="120" w:after="0" w:line="240" w:lineRule="auto"/>
        <w:ind w:firstLine="709"/>
        <w:rPr>
          <w:rFonts w:asciiTheme="minorHAnsi" w:eastAsia="MS Mincho" w:hAnsiTheme="minorHAnsi" w:cstheme="minorHAnsi"/>
          <w:lang w:val="en-US"/>
        </w:rPr>
      </w:pPr>
      <w:r w:rsidRPr="00535E41">
        <w:rPr>
          <w:rFonts w:asciiTheme="minorHAnsi" w:eastAsia="MS Mincho" w:hAnsiTheme="minorHAnsi" w:cstheme="minorHAnsi"/>
          <w:lang w:val="en-US"/>
        </w:rPr>
        <w:t xml:space="preserve">This first aid policy is linked to the </w:t>
      </w:r>
    </w:p>
    <w:p w14:paraId="35D5132A" w14:textId="67128989" w:rsidR="00763FAC" w:rsidRPr="00535E41" w:rsidRDefault="00763FAC" w:rsidP="00763FAC">
      <w:pPr>
        <w:numPr>
          <w:ilvl w:val="0"/>
          <w:numId w:val="19"/>
        </w:numPr>
        <w:spacing w:before="120" w:after="120" w:line="240" w:lineRule="auto"/>
        <w:ind w:left="567" w:firstLine="709"/>
        <w:rPr>
          <w:rFonts w:asciiTheme="minorHAnsi" w:eastAsia="Times New Roman" w:hAnsiTheme="minorHAnsi" w:cstheme="minorHAnsi"/>
        </w:rPr>
      </w:pPr>
      <w:r w:rsidRPr="00535E41">
        <w:rPr>
          <w:rFonts w:asciiTheme="minorHAnsi" w:eastAsia="Times New Roman" w:hAnsiTheme="minorHAnsi" w:cstheme="minorHAnsi"/>
        </w:rPr>
        <w:t xml:space="preserve">Health and </w:t>
      </w:r>
      <w:r>
        <w:rPr>
          <w:rFonts w:asciiTheme="minorHAnsi" w:eastAsia="Times New Roman" w:hAnsiTheme="minorHAnsi" w:cstheme="minorHAnsi"/>
        </w:rPr>
        <w:t>S</w:t>
      </w:r>
      <w:r w:rsidRPr="00535E41">
        <w:rPr>
          <w:rFonts w:asciiTheme="minorHAnsi" w:eastAsia="Times New Roman" w:hAnsiTheme="minorHAnsi" w:cstheme="minorHAnsi"/>
        </w:rPr>
        <w:t>afety policy</w:t>
      </w:r>
    </w:p>
    <w:p w14:paraId="4A4CFD09" w14:textId="4082131B" w:rsidR="00763FAC" w:rsidRPr="00535E41" w:rsidRDefault="00763FAC" w:rsidP="00763FAC">
      <w:pPr>
        <w:numPr>
          <w:ilvl w:val="0"/>
          <w:numId w:val="19"/>
        </w:numPr>
        <w:spacing w:before="120" w:after="120" w:line="240" w:lineRule="auto"/>
        <w:ind w:left="567" w:firstLine="709"/>
        <w:rPr>
          <w:rFonts w:asciiTheme="minorHAnsi" w:eastAsia="Times New Roman" w:hAnsiTheme="minorHAnsi" w:cstheme="minorHAnsi"/>
        </w:rPr>
      </w:pPr>
      <w:r w:rsidRPr="00535E41">
        <w:rPr>
          <w:rFonts w:asciiTheme="minorHAnsi" w:eastAsia="Times New Roman" w:hAnsiTheme="minorHAnsi" w:cstheme="minorHAnsi"/>
        </w:rPr>
        <w:t xml:space="preserve">Risk </w:t>
      </w:r>
      <w:r>
        <w:rPr>
          <w:rFonts w:asciiTheme="minorHAnsi" w:eastAsia="Times New Roman" w:hAnsiTheme="minorHAnsi" w:cstheme="minorHAnsi"/>
        </w:rPr>
        <w:t>A</w:t>
      </w:r>
      <w:r w:rsidRPr="00535E41">
        <w:rPr>
          <w:rFonts w:asciiTheme="minorHAnsi" w:eastAsia="Times New Roman" w:hAnsiTheme="minorHAnsi" w:cstheme="minorHAnsi"/>
        </w:rPr>
        <w:t>ssessment policy</w:t>
      </w:r>
    </w:p>
    <w:p w14:paraId="069426C1" w14:textId="3E041D63" w:rsidR="00763FAC" w:rsidRPr="00535E41" w:rsidRDefault="00673DAF" w:rsidP="00763FAC">
      <w:pPr>
        <w:numPr>
          <w:ilvl w:val="0"/>
          <w:numId w:val="19"/>
        </w:numPr>
        <w:spacing w:before="120" w:after="120" w:line="240" w:lineRule="auto"/>
        <w:ind w:left="567" w:firstLine="709"/>
        <w:rPr>
          <w:rFonts w:asciiTheme="minorHAnsi" w:eastAsia="Times New Roman" w:hAnsiTheme="minorHAnsi" w:cstheme="minorHAnsi"/>
        </w:rPr>
      </w:pPr>
      <w:r>
        <w:rPr>
          <w:rFonts w:asciiTheme="minorHAnsi" w:eastAsia="Times New Roman" w:hAnsiTheme="minorHAnsi" w:cstheme="minorHAnsi"/>
        </w:rPr>
        <w:t xml:space="preserve">Supporting children with medical needs policy </w:t>
      </w:r>
    </w:p>
    <w:p w14:paraId="0302E69D" w14:textId="77777777" w:rsidR="000411D5" w:rsidRDefault="000411D5" w:rsidP="006303ED">
      <w:pPr>
        <w:pStyle w:val="Heading2"/>
        <w:rPr>
          <w:rFonts w:asciiTheme="minorHAnsi" w:hAnsiTheme="minorHAnsi" w:cstheme="minorHAnsi"/>
          <w:b/>
          <w:bCs/>
          <w:color w:val="7030A0"/>
          <w:sz w:val="22"/>
          <w:szCs w:val="22"/>
        </w:rPr>
      </w:pPr>
    </w:p>
    <w:p w14:paraId="55B8A15E" w14:textId="77777777" w:rsidR="00BA40E3" w:rsidRDefault="00BA40E3" w:rsidP="00BA40E3"/>
    <w:p w14:paraId="3073EA22" w14:textId="77777777" w:rsidR="00BA40E3" w:rsidRDefault="00BA40E3" w:rsidP="00BA40E3"/>
    <w:p w14:paraId="08E2D580" w14:textId="77777777" w:rsidR="00BA40E3" w:rsidRDefault="00BA40E3" w:rsidP="00BA40E3"/>
    <w:p w14:paraId="1E3AE128" w14:textId="77777777" w:rsidR="00BA40E3" w:rsidRDefault="00BA40E3" w:rsidP="00BA40E3"/>
    <w:p w14:paraId="7AA950A5" w14:textId="77777777" w:rsidR="00BA40E3" w:rsidRDefault="00BA40E3" w:rsidP="00BA40E3"/>
    <w:p w14:paraId="4657D9D4" w14:textId="77777777" w:rsidR="00BA40E3" w:rsidRDefault="00BA40E3" w:rsidP="00BA40E3"/>
    <w:p w14:paraId="2BE74504" w14:textId="77777777" w:rsidR="00BA40E3" w:rsidRDefault="00BA40E3" w:rsidP="00BA40E3"/>
    <w:p w14:paraId="303C7537" w14:textId="77777777" w:rsidR="00BA40E3" w:rsidRDefault="00BA40E3" w:rsidP="00BA40E3"/>
    <w:p w14:paraId="0A9F5706" w14:textId="77777777" w:rsidR="00BA40E3" w:rsidRDefault="00BA40E3" w:rsidP="00BA40E3"/>
    <w:p w14:paraId="1D3A0A2A" w14:textId="77777777" w:rsidR="00BA40E3" w:rsidRDefault="00BA40E3" w:rsidP="00BA40E3"/>
    <w:p w14:paraId="43744B7E" w14:textId="77777777" w:rsidR="00BA40E3" w:rsidRDefault="00BA40E3" w:rsidP="00BA40E3"/>
    <w:p w14:paraId="55874F44" w14:textId="77777777" w:rsidR="00BA40E3" w:rsidRDefault="00BA40E3" w:rsidP="00BA40E3"/>
    <w:p w14:paraId="2FEAAE3F" w14:textId="77777777" w:rsidR="00BA40E3" w:rsidRDefault="00BA40E3" w:rsidP="00BA40E3"/>
    <w:p w14:paraId="6F17501E" w14:textId="77777777" w:rsidR="00BA40E3" w:rsidRDefault="00BA40E3" w:rsidP="00BA40E3"/>
    <w:p w14:paraId="711D8D98" w14:textId="77777777" w:rsidR="00BA40E3" w:rsidRDefault="00BA40E3" w:rsidP="00BA40E3"/>
    <w:p w14:paraId="451A7419" w14:textId="77777777" w:rsidR="00BA40E3" w:rsidRDefault="00BA40E3" w:rsidP="00BA40E3"/>
    <w:p w14:paraId="397EB7F4" w14:textId="77777777" w:rsidR="00BA40E3" w:rsidRDefault="00BA40E3" w:rsidP="00BA40E3"/>
    <w:p w14:paraId="66B75161" w14:textId="77777777" w:rsidR="00BA40E3" w:rsidRPr="00BA40E3" w:rsidRDefault="00BA40E3" w:rsidP="00BA40E3"/>
    <w:p w14:paraId="72B298B5" w14:textId="22FD7252" w:rsidR="00703BC9" w:rsidRPr="007843B4" w:rsidRDefault="00703BC9" w:rsidP="00703BC9">
      <w:pPr>
        <w:pStyle w:val="Heading2"/>
        <w:rPr>
          <w:rFonts w:asciiTheme="minorHAnsi" w:hAnsiTheme="minorHAnsi" w:cstheme="minorHAnsi"/>
          <w:b/>
          <w:bCs/>
          <w:color w:val="7030A0"/>
          <w:sz w:val="22"/>
          <w:szCs w:val="22"/>
        </w:rPr>
      </w:pPr>
      <w:bookmarkStart w:id="10" w:name="_Toc171500262"/>
      <w:r>
        <w:rPr>
          <w:rFonts w:asciiTheme="minorHAnsi" w:hAnsiTheme="minorHAnsi" w:cstheme="minorHAnsi"/>
          <w:b/>
          <w:bCs/>
          <w:color w:val="7030A0"/>
          <w:sz w:val="22"/>
          <w:szCs w:val="22"/>
        </w:rPr>
        <w:lastRenderedPageBreak/>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6C24B6" w:rsidRPr="007843B4">
        <w:rPr>
          <w:rFonts w:asciiTheme="minorHAnsi" w:hAnsiTheme="minorHAnsi" w:cstheme="minorHAnsi"/>
          <w:b/>
          <w:bCs/>
          <w:color w:val="7030A0"/>
          <w:sz w:val="22"/>
          <w:szCs w:val="22"/>
        </w:rPr>
        <w:t>APPENDIX 1</w:t>
      </w:r>
      <w:r w:rsidR="00133388" w:rsidRPr="007843B4">
        <w:rPr>
          <w:rFonts w:asciiTheme="minorHAnsi" w:hAnsiTheme="minorHAnsi" w:cstheme="minorHAnsi"/>
          <w:b/>
          <w:bCs/>
          <w:color w:val="7030A0"/>
          <w:sz w:val="22"/>
          <w:szCs w:val="22"/>
        </w:rPr>
        <w:t xml:space="preserve">: </w:t>
      </w:r>
      <w:r w:rsidR="00E52110" w:rsidRPr="007843B4">
        <w:rPr>
          <w:rFonts w:asciiTheme="minorHAnsi" w:hAnsiTheme="minorHAnsi" w:cstheme="minorHAnsi"/>
          <w:b/>
          <w:bCs/>
          <w:color w:val="7030A0"/>
          <w:sz w:val="22"/>
          <w:szCs w:val="22"/>
        </w:rPr>
        <w:t xml:space="preserve">APPOINTED PERSON FOR FIRST AID AND </w:t>
      </w:r>
      <w:r w:rsidR="006878D4" w:rsidRPr="007843B4">
        <w:rPr>
          <w:rFonts w:asciiTheme="minorHAnsi" w:hAnsiTheme="minorHAnsi" w:cstheme="minorHAnsi"/>
          <w:b/>
          <w:bCs/>
          <w:color w:val="7030A0"/>
          <w:sz w:val="22"/>
          <w:szCs w:val="22"/>
        </w:rPr>
        <w:t xml:space="preserve">TRAINED </w:t>
      </w:r>
      <w:r w:rsidR="00133388" w:rsidRPr="007843B4">
        <w:rPr>
          <w:rFonts w:asciiTheme="minorHAnsi" w:hAnsiTheme="minorHAnsi" w:cstheme="minorHAnsi"/>
          <w:b/>
          <w:bCs/>
          <w:color w:val="7030A0"/>
          <w:sz w:val="22"/>
          <w:szCs w:val="22"/>
        </w:rPr>
        <w:t>FI</w:t>
      </w:r>
      <w:r w:rsidR="006878D4" w:rsidRPr="007843B4">
        <w:rPr>
          <w:rFonts w:asciiTheme="minorHAnsi" w:hAnsiTheme="minorHAnsi" w:cstheme="minorHAnsi"/>
          <w:b/>
          <w:bCs/>
          <w:color w:val="7030A0"/>
          <w:sz w:val="22"/>
          <w:szCs w:val="22"/>
        </w:rPr>
        <w:t>RST AIDERS</w:t>
      </w:r>
      <w:bookmarkEnd w:id="10"/>
      <w:r w:rsidR="006878D4" w:rsidRPr="007843B4">
        <w:rPr>
          <w:rFonts w:asciiTheme="minorHAnsi" w:hAnsiTheme="minorHAnsi" w:cstheme="minorHAnsi"/>
          <w:b/>
          <w:bCs/>
          <w:color w:val="7030A0"/>
          <w:sz w:val="22"/>
          <w:szCs w:val="22"/>
        </w:rPr>
        <w:t xml:space="preserve"> </w:t>
      </w:r>
      <w:r w:rsidR="00B03E91" w:rsidRPr="007843B4">
        <w:rPr>
          <w:rFonts w:asciiTheme="minorHAnsi" w:hAnsiTheme="minorHAnsi" w:cstheme="minorHAnsi"/>
          <w:b/>
          <w:bCs/>
          <w:color w:val="7030A0"/>
          <w:sz w:val="22"/>
          <w:szCs w:val="22"/>
        </w:rPr>
        <w:t xml:space="preserve"> </w:t>
      </w:r>
    </w:p>
    <w:p w14:paraId="508DE2DB" w14:textId="009D02A8" w:rsidR="00F55D2E" w:rsidRPr="00F55D2E" w:rsidRDefault="00616698" w:rsidP="00616698">
      <w:pPr>
        <w:ind w:firstLine="720"/>
      </w:pPr>
      <w:r w:rsidRPr="007843B4">
        <w:rPr>
          <w:rFonts w:asciiTheme="minorHAnsi" w:eastAsia="MS Gothic" w:hAnsiTheme="minorHAnsi" w:cstheme="minorHAnsi"/>
          <w:lang w:eastAsia="x-none"/>
        </w:rPr>
        <w:t>List of</w:t>
      </w:r>
      <w:r w:rsidRPr="007843B4">
        <w:rPr>
          <w:rFonts w:asciiTheme="minorHAnsi" w:eastAsia="MS Gothic" w:hAnsiTheme="minorHAnsi" w:cstheme="minorHAnsi"/>
          <w:lang w:val="x-none" w:eastAsia="x-none"/>
        </w:rPr>
        <w:t xml:space="preserve"> </w:t>
      </w:r>
      <w:r w:rsidRPr="007843B4">
        <w:rPr>
          <w:rFonts w:asciiTheme="minorHAnsi" w:eastAsia="MS Gothic" w:hAnsiTheme="minorHAnsi" w:cstheme="minorHAnsi"/>
          <w:lang w:eastAsia="x-none"/>
        </w:rPr>
        <w:t xml:space="preserve">appointed </w:t>
      </w:r>
      <w:proofErr w:type="gramStart"/>
      <w:r w:rsidRPr="007843B4">
        <w:rPr>
          <w:rFonts w:asciiTheme="minorHAnsi" w:eastAsia="MS Gothic" w:hAnsiTheme="minorHAnsi" w:cstheme="minorHAnsi"/>
          <w:lang w:eastAsia="x-none"/>
        </w:rPr>
        <w:t>person</w:t>
      </w:r>
      <w:proofErr w:type="gramEnd"/>
      <w:r w:rsidRPr="007843B4">
        <w:rPr>
          <w:rFonts w:asciiTheme="minorHAnsi" w:eastAsia="MS Gothic" w:hAnsiTheme="minorHAnsi" w:cstheme="minorHAnsi"/>
          <w:lang w:eastAsia="x-none"/>
        </w:rPr>
        <w:t xml:space="preserve">(s) for first aid and/or trained </w:t>
      </w:r>
      <w:r w:rsidRPr="007843B4">
        <w:rPr>
          <w:rFonts w:asciiTheme="minorHAnsi" w:eastAsia="MS Gothic" w:hAnsiTheme="minorHAnsi" w:cstheme="minorHAnsi"/>
          <w:lang w:val="x-none" w:eastAsia="x-none"/>
        </w:rPr>
        <w:t>first aiders</w:t>
      </w:r>
      <w:r w:rsidRPr="007843B4">
        <w:rPr>
          <w:rFonts w:asciiTheme="minorHAnsi" w:eastAsia="MS Gothic" w:hAnsiTheme="minorHAnsi" w:cstheme="minorHAnsi"/>
          <w:lang w:eastAsia="x-none"/>
        </w:rPr>
        <w:t>.</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032"/>
        <w:gridCol w:w="2834"/>
        <w:gridCol w:w="3006"/>
      </w:tblGrid>
      <w:tr w:rsidR="00C3593F" w:rsidRPr="00535E41" w14:paraId="5531B55F" w14:textId="77777777" w:rsidTr="00BF5D88">
        <w:trPr>
          <w:trHeight w:val="27"/>
        </w:trPr>
        <w:tc>
          <w:tcPr>
            <w:tcW w:w="3147" w:type="dxa"/>
            <w:shd w:val="clear" w:color="auto" w:fill="BFBFBF"/>
          </w:tcPr>
          <w:p w14:paraId="74E6F7EA" w14:textId="77777777" w:rsidR="00BA40E3" w:rsidRPr="00535E41" w:rsidRDefault="00BA40E3" w:rsidP="00BF5D88">
            <w:pPr>
              <w:spacing w:before="120" w:after="120" w:line="240" w:lineRule="auto"/>
              <w:rPr>
                <w:rFonts w:asciiTheme="minorHAnsi" w:eastAsia="MS Mincho" w:hAnsiTheme="minorHAnsi" w:cstheme="minorHAnsi"/>
                <w:sz w:val="24"/>
                <w:szCs w:val="24"/>
                <w:lang w:val="en-US"/>
              </w:rPr>
            </w:pPr>
            <w:r w:rsidRPr="00535E41">
              <w:rPr>
                <w:rFonts w:asciiTheme="minorHAnsi" w:eastAsia="MS Mincho" w:hAnsiTheme="minorHAnsi" w:cstheme="minorHAnsi"/>
                <w:sz w:val="24"/>
                <w:szCs w:val="24"/>
                <w:lang w:val="en-US"/>
              </w:rPr>
              <w:t>Staff member’s name</w:t>
            </w:r>
          </w:p>
        </w:tc>
        <w:tc>
          <w:tcPr>
            <w:tcW w:w="2949" w:type="dxa"/>
            <w:shd w:val="clear" w:color="auto" w:fill="BFBFBF"/>
          </w:tcPr>
          <w:p w14:paraId="5BC1CD55" w14:textId="77777777" w:rsidR="00BA40E3" w:rsidRPr="00535E41" w:rsidRDefault="00BA40E3" w:rsidP="00BF5D88">
            <w:pPr>
              <w:spacing w:before="120" w:after="120" w:line="240" w:lineRule="auto"/>
              <w:rPr>
                <w:rFonts w:asciiTheme="minorHAnsi" w:eastAsia="MS Mincho" w:hAnsiTheme="minorHAnsi" w:cstheme="minorHAnsi"/>
                <w:sz w:val="24"/>
                <w:szCs w:val="24"/>
                <w:lang w:val="en-US"/>
              </w:rPr>
            </w:pPr>
            <w:r w:rsidRPr="00535E41">
              <w:rPr>
                <w:rFonts w:asciiTheme="minorHAnsi" w:eastAsia="MS Mincho" w:hAnsiTheme="minorHAnsi" w:cstheme="minorHAnsi"/>
                <w:sz w:val="24"/>
                <w:szCs w:val="24"/>
                <w:lang w:val="en-US"/>
              </w:rPr>
              <w:t>Role</w:t>
            </w:r>
          </w:p>
        </w:tc>
        <w:tc>
          <w:tcPr>
            <w:tcW w:w="3038" w:type="dxa"/>
            <w:shd w:val="clear" w:color="auto" w:fill="BFBFBF"/>
          </w:tcPr>
          <w:p w14:paraId="34EF2380" w14:textId="77777777" w:rsidR="00BA40E3" w:rsidRPr="00535E41" w:rsidRDefault="00BA40E3" w:rsidP="00BF5D88">
            <w:pPr>
              <w:spacing w:before="120" w:after="120" w:line="240" w:lineRule="auto"/>
              <w:rPr>
                <w:rFonts w:asciiTheme="minorHAnsi" w:eastAsia="MS Mincho" w:hAnsiTheme="minorHAnsi" w:cstheme="minorHAnsi"/>
                <w:sz w:val="24"/>
                <w:szCs w:val="24"/>
                <w:lang w:val="en-US"/>
              </w:rPr>
            </w:pPr>
            <w:r w:rsidRPr="00535E41">
              <w:rPr>
                <w:rFonts w:asciiTheme="minorHAnsi" w:eastAsia="MS Mincho" w:hAnsiTheme="minorHAnsi" w:cstheme="minorHAnsi"/>
                <w:sz w:val="24"/>
                <w:szCs w:val="24"/>
                <w:lang w:val="en-US"/>
              </w:rPr>
              <w:t>Contact details</w:t>
            </w:r>
          </w:p>
        </w:tc>
      </w:tr>
      <w:tr w:rsidR="00BA40E3" w:rsidRPr="00535E41" w14:paraId="7EBDA1A5" w14:textId="77777777" w:rsidTr="00BF5D88">
        <w:tc>
          <w:tcPr>
            <w:tcW w:w="3147" w:type="dxa"/>
            <w:shd w:val="clear" w:color="auto" w:fill="auto"/>
          </w:tcPr>
          <w:p w14:paraId="6F07EF7A" w14:textId="532D4FCF" w:rsidR="00BA40E3" w:rsidRPr="00535E41" w:rsidRDefault="00D35410"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Stephanie Carter</w:t>
            </w:r>
          </w:p>
        </w:tc>
        <w:tc>
          <w:tcPr>
            <w:tcW w:w="2949" w:type="dxa"/>
            <w:shd w:val="clear" w:color="auto" w:fill="auto"/>
          </w:tcPr>
          <w:p w14:paraId="1E7AFFBA" w14:textId="625CDDA9" w:rsidR="00BA40E3" w:rsidRPr="00535E41" w:rsidRDefault="00D35410"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School Business Manager</w:t>
            </w:r>
          </w:p>
        </w:tc>
        <w:tc>
          <w:tcPr>
            <w:tcW w:w="3038" w:type="dxa"/>
          </w:tcPr>
          <w:p w14:paraId="6FB14554" w14:textId="705A11F1" w:rsidR="00BA40E3" w:rsidRPr="00535E41" w:rsidRDefault="00E33197" w:rsidP="00BF5D88">
            <w:pPr>
              <w:spacing w:before="120" w:after="120" w:line="240" w:lineRule="auto"/>
              <w:rPr>
                <w:rFonts w:asciiTheme="minorHAnsi" w:eastAsia="MS Mincho" w:hAnsiTheme="minorHAnsi" w:cstheme="minorHAnsi"/>
                <w:sz w:val="20"/>
                <w:szCs w:val="20"/>
                <w:lang w:val="en-US"/>
              </w:rPr>
            </w:pPr>
            <w:hyperlink r:id="rId25" w:history="1">
              <w:r w:rsidR="00D35410" w:rsidRPr="001C5BB4">
                <w:rPr>
                  <w:rStyle w:val="Hyperlink"/>
                  <w:rFonts w:asciiTheme="minorHAnsi" w:eastAsia="MS Mincho" w:hAnsiTheme="minorHAnsi" w:cstheme="minorHAnsi"/>
                  <w:sz w:val="20"/>
                  <w:szCs w:val="20"/>
                  <w:lang w:val="en-US"/>
                </w:rPr>
                <w:t>scarter@coalclough.org</w:t>
              </w:r>
            </w:hyperlink>
          </w:p>
        </w:tc>
      </w:tr>
      <w:tr w:rsidR="00BA40E3" w:rsidRPr="00535E41" w14:paraId="56A02953" w14:textId="77777777" w:rsidTr="00BF5D88">
        <w:tc>
          <w:tcPr>
            <w:tcW w:w="3147" w:type="dxa"/>
            <w:shd w:val="clear" w:color="auto" w:fill="auto"/>
          </w:tcPr>
          <w:p w14:paraId="4BEF3A24" w14:textId="229520E8" w:rsidR="00BA40E3" w:rsidRPr="00535E41" w:rsidRDefault="00D35410"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Susan Clements</w:t>
            </w:r>
          </w:p>
        </w:tc>
        <w:tc>
          <w:tcPr>
            <w:tcW w:w="2949" w:type="dxa"/>
            <w:shd w:val="clear" w:color="auto" w:fill="auto"/>
          </w:tcPr>
          <w:p w14:paraId="33965304" w14:textId="78787CBE" w:rsidR="00BA40E3" w:rsidRPr="00535E41" w:rsidRDefault="00D35410"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Teaching Assistant</w:t>
            </w:r>
          </w:p>
        </w:tc>
        <w:tc>
          <w:tcPr>
            <w:tcW w:w="3038" w:type="dxa"/>
          </w:tcPr>
          <w:p w14:paraId="28FB956C" w14:textId="2F9216F6" w:rsidR="00BA40E3" w:rsidRPr="00535E41" w:rsidRDefault="00E33197" w:rsidP="00BF5D88">
            <w:pPr>
              <w:spacing w:before="120" w:after="120" w:line="240" w:lineRule="auto"/>
              <w:rPr>
                <w:rFonts w:asciiTheme="minorHAnsi" w:eastAsia="MS Mincho" w:hAnsiTheme="minorHAnsi" w:cstheme="minorHAnsi"/>
                <w:sz w:val="20"/>
                <w:szCs w:val="20"/>
                <w:lang w:val="en-US"/>
              </w:rPr>
            </w:pPr>
            <w:hyperlink r:id="rId26" w:history="1">
              <w:r w:rsidR="00D35410" w:rsidRPr="001C5BB4">
                <w:rPr>
                  <w:rStyle w:val="Hyperlink"/>
                  <w:rFonts w:asciiTheme="minorHAnsi" w:eastAsia="MS Mincho" w:hAnsiTheme="minorHAnsi" w:cstheme="minorHAnsi"/>
                  <w:sz w:val="20"/>
                  <w:szCs w:val="20"/>
                  <w:lang w:val="en-US"/>
                </w:rPr>
                <w:t>sclements@coalclough.org</w:t>
              </w:r>
            </w:hyperlink>
          </w:p>
        </w:tc>
      </w:tr>
      <w:tr w:rsidR="00BA40E3" w:rsidRPr="00535E41" w14:paraId="1B9BE386" w14:textId="77777777" w:rsidTr="00BF5D88">
        <w:tc>
          <w:tcPr>
            <w:tcW w:w="3147" w:type="dxa"/>
            <w:shd w:val="clear" w:color="auto" w:fill="auto"/>
          </w:tcPr>
          <w:p w14:paraId="595E2DDE" w14:textId="3A0D790D" w:rsidR="00BA40E3" w:rsidRPr="00535E41" w:rsidRDefault="00D35410"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Mohammed Farook</w:t>
            </w:r>
          </w:p>
        </w:tc>
        <w:tc>
          <w:tcPr>
            <w:tcW w:w="2949" w:type="dxa"/>
            <w:shd w:val="clear" w:color="auto" w:fill="auto"/>
          </w:tcPr>
          <w:p w14:paraId="0D1279E3" w14:textId="6D6E3D67" w:rsidR="00BA40E3" w:rsidRPr="00535E41" w:rsidRDefault="00D35410"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Teaching Assistant</w:t>
            </w:r>
          </w:p>
        </w:tc>
        <w:tc>
          <w:tcPr>
            <w:tcW w:w="3038" w:type="dxa"/>
          </w:tcPr>
          <w:p w14:paraId="18DAC3F2" w14:textId="69603623" w:rsidR="00BA40E3" w:rsidRPr="00535E41" w:rsidRDefault="00E33197" w:rsidP="00BF5D88">
            <w:pPr>
              <w:spacing w:before="120" w:after="120" w:line="240" w:lineRule="auto"/>
              <w:rPr>
                <w:rFonts w:asciiTheme="minorHAnsi" w:eastAsia="MS Mincho" w:hAnsiTheme="minorHAnsi" w:cstheme="minorHAnsi"/>
                <w:sz w:val="20"/>
                <w:szCs w:val="20"/>
                <w:lang w:val="en-US"/>
              </w:rPr>
            </w:pPr>
            <w:hyperlink r:id="rId27" w:history="1">
              <w:r w:rsidR="00D35410" w:rsidRPr="001C5BB4">
                <w:rPr>
                  <w:rStyle w:val="Hyperlink"/>
                  <w:rFonts w:asciiTheme="minorHAnsi" w:eastAsia="MS Mincho" w:hAnsiTheme="minorHAnsi" w:cstheme="minorHAnsi"/>
                  <w:sz w:val="20"/>
                  <w:szCs w:val="20"/>
                  <w:lang w:val="en-US"/>
                </w:rPr>
                <w:t>mfarook@coalclough.org</w:t>
              </w:r>
            </w:hyperlink>
          </w:p>
        </w:tc>
      </w:tr>
      <w:tr w:rsidR="00BA40E3" w:rsidRPr="00535E41" w14:paraId="063F488D" w14:textId="77777777" w:rsidTr="00BF5D88">
        <w:tc>
          <w:tcPr>
            <w:tcW w:w="3147" w:type="dxa"/>
            <w:shd w:val="clear" w:color="auto" w:fill="auto"/>
          </w:tcPr>
          <w:p w14:paraId="46743F88" w14:textId="6A33E7CB" w:rsidR="00BA40E3" w:rsidRPr="00535E41" w:rsidRDefault="00D35410"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Lisa Flanagan-Duckworth</w:t>
            </w:r>
          </w:p>
        </w:tc>
        <w:tc>
          <w:tcPr>
            <w:tcW w:w="2949" w:type="dxa"/>
            <w:shd w:val="clear" w:color="auto" w:fill="auto"/>
          </w:tcPr>
          <w:p w14:paraId="74B6128E" w14:textId="2F38ED97" w:rsidR="00BA40E3" w:rsidRPr="00535E41" w:rsidRDefault="00D35410"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Teaching Assistant</w:t>
            </w:r>
          </w:p>
        </w:tc>
        <w:tc>
          <w:tcPr>
            <w:tcW w:w="3038" w:type="dxa"/>
          </w:tcPr>
          <w:p w14:paraId="07F2BCBD" w14:textId="0342D092" w:rsidR="00C3593F" w:rsidRPr="00535E41" w:rsidRDefault="00E33197" w:rsidP="00BF5D88">
            <w:pPr>
              <w:spacing w:before="120" w:after="120" w:line="240" w:lineRule="auto"/>
              <w:rPr>
                <w:rFonts w:asciiTheme="minorHAnsi" w:eastAsia="MS Mincho" w:hAnsiTheme="minorHAnsi" w:cstheme="minorHAnsi"/>
                <w:sz w:val="20"/>
                <w:szCs w:val="20"/>
                <w:lang w:val="en-US"/>
              </w:rPr>
            </w:pPr>
            <w:hyperlink r:id="rId28" w:history="1">
              <w:r w:rsidR="00C3593F" w:rsidRPr="001C5BB4">
                <w:rPr>
                  <w:rStyle w:val="Hyperlink"/>
                  <w:rFonts w:asciiTheme="minorHAnsi" w:eastAsia="MS Mincho" w:hAnsiTheme="minorHAnsi" w:cstheme="minorHAnsi"/>
                  <w:sz w:val="20"/>
                  <w:szCs w:val="20"/>
                  <w:lang w:val="en-US"/>
                </w:rPr>
                <w:t>lduckworth@coalclough.org</w:t>
              </w:r>
            </w:hyperlink>
          </w:p>
        </w:tc>
      </w:tr>
      <w:tr w:rsidR="00BA40E3" w:rsidRPr="00535E41" w14:paraId="0186C30B" w14:textId="77777777" w:rsidTr="00BF5D88">
        <w:tc>
          <w:tcPr>
            <w:tcW w:w="3147" w:type="dxa"/>
            <w:shd w:val="clear" w:color="auto" w:fill="auto"/>
          </w:tcPr>
          <w:p w14:paraId="44CEEAF1" w14:textId="466D681D" w:rsidR="00BA40E3" w:rsidRPr="00535E41" w:rsidRDefault="00C3593F"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Alison Gedling</w:t>
            </w:r>
          </w:p>
        </w:tc>
        <w:tc>
          <w:tcPr>
            <w:tcW w:w="2949" w:type="dxa"/>
            <w:shd w:val="clear" w:color="auto" w:fill="auto"/>
          </w:tcPr>
          <w:p w14:paraId="5117EF59" w14:textId="0A7B0359" w:rsidR="00BA40E3" w:rsidRPr="00535E41" w:rsidRDefault="00C3593F"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HLTA</w:t>
            </w:r>
          </w:p>
        </w:tc>
        <w:tc>
          <w:tcPr>
            <w:tcW w:w="3038" w:type="dxa"/>
          </w:tcPr>
          <w:p w14:paraId="1E461455" w14:textId="33B498F3" w:rsidR="00BA40E3" w:rsidRPr="00535E41" w:rsidRDefault="00E33197" w:rsidP="00BF5D88">
            <w:pPr>
              <w:spacing w:before="120" w:after="120" w:line="240" w:lineRule="auto"/>
              <w:rPr>
                <w:rFonts w:asciiTheme="minorHAnsi" w:eastAsia="MS Mincho" w:hAnsiTheme="minorHAnsi" w:cstheme="minorHAnsi"/>
                <w:sz w:val="20"/>
                <w:szCs w:val="20"/>
                <w:lang w:val="en-US"/>
              </w:rPr>
            </w:pPr>
            <w:hyperlink r:id="rId29" w:history="1">
              <w:r w:rsidR="00C3593F" w:rsidRPr="001C5BB4">
                <w:rPr>
                  <w:rStyle w:val="Hyperlink"/>
                  <w:rFonts w:asciiTheme="minorHAnsi" w:eastAsia="MS Mincho" w:hAnsiTheme="minorHAnsi" w:cstheme="minorHAnsi"/>
                  <w:sz w:val="20"/>
                  <w:szCs w:val="20"/>
                  <w:lang w:val="en-US"/>
                </w:rPr>
                <w:t>agedling@coalclough.org</w:t>
              </w:r>
            </w:hyperlink>
          </w:p>
        </w:tc>
      </w:tr>
      <w:tr w:rsidR="00BA40E3" w:rsidRPr="00535E41" w14:paraId="679C4A6C" w14:textId="77777777" w:rsidTr="00BF5D88">
        <w:tc>
          <w:tcPr>
            <w:tcW w:w="3147" w:type="dxa"/>
            <w:shd w:val="clear" w:color="auto" w:fill="auto"/>
          </w:tcPr>
          <w:p w14:paraId="29F53F62" w14:textId="6C38B44E" w:rsidR="00BA40E3" w:rsidRPr="00535E41" w:rsidRDefault="00C3593F"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Demi Hartley</w:t>
            </w:r>
          </w:p>
        </w:tc>
        <w:tc>
          <w:tcPr>
            <w:tcW w:w="2949" w:type="dxa"/>
            <w:shd w:val="clear" w:color="auto" w:fill="auto"/>
          </w:tcPr>
          <w:p w14:paraId="408D69E5" w14:textId="6C93FFCC" w:rsidR="00BA40E3" w:rsidRPr="00535E41" w:rsidRDefault="00C3593F"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HLTA</w:t>
            </w:r>
          </w:p>
        </w:tc>
        <w:tc>
          <w:tcPr>
            <w:tcW w:w="3038" w:type="dxa"/>
          </w:tcPr>
          <w:p w14:paraId="0C244CA0" w14:textId="3F468990" w:rsidR="00BA40E3" w:rsidRPr="00535E41" w:rsidRDefault="00E33197" w:rsidP="00BF5D88">
            <w:pPr>
              <w:spacing w:before="120" w:after="120" w:line="240" w:lineRule="auto"/>
              <w:rPr>
                <w:rFonts w:asciiTheme="minorHAnsi" w:eastAsia="MS Mincho" w:hAnsiTheme="minorHAnsi" w:cstheme="minorHAnsi"/>
                <w:sz w:val="20"/>
                <w:szCs w:val="20"/>
                <w:lang w:val="en-US"/>
              </w:rPr>
            </w:pPr>
            <w:hyperlink r:id="rId30" w:history="1">
              <w:r w:rsidR="00C3593F" w:rsidRPr="001C5BB4">
                <w:rPr>
                  <w:rStyle w:val="Hyperlink"/>
                  <w:rFonts w:asciiTheme="minorHAnsi" w:eastAsia="MS Mincho" w:hAnsiTheme="minorHAnsi" w:cstheme="minorHAnsi"/>
                  <w:sz w:val="20"/>
                  <w:szCs w:val="20"/>
                  <w:lang w:val="en-US"/>
                </w:rPr>
                <w:t>dhartley@coalclough.org</w:t>
              </w:r>
            </w:hyperlink>
          </w:p>
        </w:tc>
      </w:tr>
      <w:tr w:rsidR="00C3593F" w:rsidRPr="00535E41" w14:paraId="58946CB4" w14:textId="77777777" w:rsidTr="00BF5D88">
        <w:tc>
          <w:tcPr>
            <w:tcW w:w="3147" w:type="dxa"/>
            <w:shd w:val="clear" w:color="auto" w:fill="auto"/>
          </w:tcPr>
          <w:p w14:paraId="2EC8B5C7" w14:textId="2B5EFEED" w:rsidR="00C3593F" w:rsidRDefault="00C3593F"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Katie Inckle</w:t>
            </w:r>
          </w:p>
        </w:tc>
        <w:tc>
          <w:tcPr>
            <w:tcW w:w="2949" w:type="dxa"/>
            <w:shd w:val="clear" w:color="auto" w:fill="auto"/>
          </w:tcPr>
          <w:p w14:paraId="64F264D0" w14:textId="2D719082" w:rsidR="00C3593F" w:rsidRDefault="00C3593F"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Business Support</w:t>
            </w:r>
          </w:p>
        </w:tc>
        <w:tc>
          <w:tcPr>
            <w:tcW w:w="3038" w:type="dxa"/>
          </w:tcPr>
          <w:p w14:paraId="42127161" w14:textId="78039494" w:rsidR="00C3593F" w:rsidRDefault="00E33197" w:rsidP="00BF5D88">
            <w:pPr>
              <w:spacing w:before="120" w:after="120" w:line="240" w:lineRule="auto"/>
              <w:rPr>
                <w:rFonts w:asciiTheme="minorHAnsi" w:eastAsia="MS Mincho" w:hAnsiTheme="minorHAnsi" w:cstheme="minorHAnsi"/>
                <w:sz w:val="20"/>
                <w:szCs w:val="20"/>
                <w:lang w:val="en-US"/>
              </w:rPr>
            </w:pPr>
            <w:hyperlink r:id="rId31" w:history="1">
              <w:r w:rsidR="00C3593F" w:rsidRPr="001C5BB4">
                <w:rPr>
                  <w:rStyle w:val="Hyperlink"/>
                  <w:rFonts w:asciiTheme="minorHAnsi" w:eastAsia="MS Mincho" w:hAnsiTheme="minorHAnsi" w:cstheme="minorHAnsi"/>
                  <w:sz w:val="20"/>
                  <w:szCs w:val="20"/>
                  <w:lang w:val="en-US"/>
                </w:rPr>
                <w:t>kinckle@coalclough.org</w:t>
              </w:r>
            </w:hyperlink>
          </w:p>
        </w:tc>
      </w:tr>
      <w:tr w:rsidR="00C3593F" w:rsidRPr="00535E41" w14:paraId="22DA83D9" w14:textId="77777777" w:rsidTr="00BF5D88">
        <w:tc>
          <w:tcPr>
            <w:tcW w:w="3147" w:type="dxa"/>
            <w:shd w:val="clear" w:color="auto" w:fill="auto"/>
          </w:tcPr>
          <w:p w14:paraId="48067DB0" w14:textId="19DBDF17" w:rsidR="00C3593F" w:rsidRDefault="007843B4"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Paul Kenyon</w:t>
            </w:r>
          </w:p>
        </w:tc>
        <w:tc>
          <w:tcPr>
            <w:tcW w:w="2949" w:type="dxa"/>
            <w:shd w:val="clear" w:color="auto" w:fill="auto"/>
          </w:tcPr>
          <w:p w14:paraId="3C109285" w14:textId="395FD55F" w:rsidR="00C3593F" w:rsidRDefault="007843B4"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Teacher</w:t>
            </w:r>
          </w:p>
        </w:tc>
        <w:tc>
          <w:tcPr>
            <w:tcW w:w="3038" w:type="dxa"/>
          </w:tcPr>
          <w:p w14:paraId="62D1BA07" w14:textId="27EFBE60" w:rsidR="00C3593F" w:rsidRDefault="00E33197" w:rsidP="00BF5D88">
            <w:pPr>
              <w:spacing w:before="120" w:after="120" w:line="240" w:lineRule="auto"/>
              <w:rPr>
                <w:rFonts w:asciiTheme="minorHAnsi" w:eastAsia="MS Mincho" w:hAnsiTheme="minorHAnsi" w:cstheme="minorHAnsi"/>
                <w:sz w:val="20"/>
                <w:szCs w:val="20"/>
                <w:lang w:val="en-US"/>
              </w:rPr>
            </w:pPr>
            <w:hyperlink r:id="rId32" w:history="1">
              <w:r w:rsidR="007843B4" w:rsidRPr="001C5BB4">
                <w:rPr>
                  <w:rStyle w:val="Hyperlink"/>
                  <w:rFonts w:asciiTheme="minorHAnsi" w:eastAsia="MS Mincho" w:hAnsiTheme="minorHAnsi" w:cstheme="minorHAnsi"/>
                  <w:sz w:val="20"/>
                  <w:szCs w:val="20"/>
                  <w:lang w:val="en-US"/>
                </w:rPr>
                <w:t>pkenyon@coalclough.org</w:t>
              </w:r>
            </w:hyperlink>
          </w:p>
        </w:tc>
      </w:tr>
      <w:tr w:rsidR="007843B4" w:rsidRPr="00535E41" w14:paraId="4E3F961F" w14:textId="77777777" w:rsidTr="00BF5D88">
        <w:tc>
          <w:tcPr>
            <w:tcW w:w="3147" w:type="dxa"/>
            <w:shd w:val="clear" w:color="auto" w:fill="auto"/>
          </w:tcPr>
          <w:p w14:paraId="68D06F4B" w14:textId="65FFE2D9" w:rsidR="007843B4" w:rsidRDefault="007843B4"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Dixon Lambert</w:t>
            </w:r>
          </w:p>
        </w:tc>
        <w:tc>
          <w:tcPr>
            <w:tcW w:w="2949" w:type="dxa"/>
            <w:shd w:val="clear" w:color="auto" w:fill="auto"/>
          </w:tcPr>
          <w:p w14:paraId="1F4A7254" w14:textId="35C86843" w:rsidR="007843B4" w:rsidRDefault="007843B4"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Lead Instructor</w:t>
            </w:r>
          </w:p>
        </w:tc>
        <w:tc>
          <w:tcPr>
            <w:tcW w:w="3038" w:type="dxa"/>
          </w:tcPr>
          <w:p w14:paraId="0610D171" w14:textId="40442FB6" w:rsidR="007843B4" w:rsidRDefault="00E33197" w:rsidP="00BF5D88">
            <w:pPr>
              <w:spacing w:before="120" w:after="120" w:line="240" w:lineRule="auto"/>
              <w:rPr>
                <w:rFonts w:asciiTheme="minorHAnsi" w:eastAsia="MS Mincho" w:hAnsiTheme="minorHAnsi" w:cstheme="minorHAnsi"/>
                <w:sz w:val="20"/>
                <w:szCs w:val="20"/>
                <w:lang w:val="en-US"/>
              </w:rPr>
            </w:pPr>
            <w:hyperlink r:id="rId33" w:history="1">
              <w:r w:rsidR="007843B4" w:rsidRPr="001C5BB4">
                <w:rPr>
                  <w:rStyle w:val="Hyperlink"/>
                  <w:rFonts w:asciiTheme="minorHAnsi" w:eastAsia="MS Mincho" w:hAnsiTheme="minorHAnsi" w:cstheme="minorHAnsi"/>
                  <w:sz w:val="20"/>
                  <w:szCs w:val="20"/>
                  <w:lang w:val="en-US"/>
                </w:rPr>
                <w:t>dlambert@coalclough.org</w:t>
              </w:r>
            </w:hyperlink>
          </w:p>
        </w:tc>
      </w:tr>
      <w:tr w:rsidR="007843B4" w:rsidRPr="00535E41" w14:paraId="447E98A9" w14:textId="77777777" w:rsidTr="00BF5D88">
        <w:tc>
          <w:tcPr>
            <w:tcW w:w="3147" w:type="dxa"/>
            <w:shd w:val="clear" w:color="auto" w:fill="auto"/>
          </w:tcPr>
          <w:p w14:paraId="5AF4CAE6" w14:textId="37025503" w:rsidR="007843B4" w:rsidRDefault="007843B4"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Gary Schofield</w:t>
            </w:r>
          </w:p>
        </w:tc>
        <w:tc>
          <w:tcPr>
            <w:tcW w:w="2949" w:type="dxa"/>
            <w:shd w:val="clear" w:color="auto" w:fill="auto"/>
          </w:tcPr>
          <w:p w14:paraId="7C18D136" w14:textId="60CB86FA" w:rsidR="007843B4" w:rsidRDefault="007843B4"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Lead Instructor</w:t>
            </w:r>
          </w:p>
        </w:tc>
        <w:tc>
          <w:tcPr>
            <w:tcW w:w="3038" w:type="dxa"/>
          </w:tcPr>
          <w:p w14:paraId="5F1F07E4" w14:textId="1BF30A1B" w:rsidR="007843B4" w:rsidRDefault="00E33197" w:rsidP="00BF5D88">
            <w:pPr>
              <w:spacing w:before="120" w:after="120" w:line="240" w:lineRule="auto"/>
              <w:rPr>
                <w:rFonts w:asciiTheme="minorHAnsi" w:eastAsia="MS Mincho" w:hAnsiTheme="minorHAnsi" w:cstheme="minorHAnsi"/>
                <w:sz w:val="20"/>
                <w:szCs w:val="20"/>
                <w:lang w:val="en-US"/>
              </w:rPr>
            </w:pPr>
            <w:hyperlink r:id="rId34" w:history="1">
              <w:r w:rsidR="007843B4" w:rsidRPr="001C5BB4">
                <w:rPr>
                  <w:rStyle w:val="Hyperlink"/>
                  <w:rFonts w:asciiTheme="minorHAnsi" w:eastAsia="MS Mincho" w:hAnsiTheme="minorHAnsi" w:cstheme="minorHAnsi"/>
                  <w:sz w:val="20"/>
                  <w:szCs w:val="20"/>
                  <w:lang w:val="en-US"/>
                </w:rPr>
                <w:t>gschofield@coalclough.org</w:t>
              </w:r>
            </w:hyperlink>
          </w:p>
        </w:tc>
      </w:tr>
    </w:tbl>
    <w:p w14:paraId="54E0652A" w14:textId="4AA5571A" w:rsidR="00307E27" w:rsidRDefault="00307E27" w:rsidP="00307E27">
      <w:pPr>
        <w:spacing w:after="0"/>
        <w:ind w:left="303"/>
        <w:jc w:val="both"/>
        <w:rPr>
          <w:rFonts w:asciiTheme="minorHAnsi" w:hAnsiTheme="minorHAnsi" w:cstheme="minorHAnsi"/>
        </w:rPr>
      </w:pPr>
    </w:p>
    <w:p w14:paraId="7EABF9CB" w14:textId="77777777" w:rsidR="00BA40E3" w:rsidRDefault="00BA40E3" w:rsidP="00307E27">
      <w:pPr>
        <w:spacing w:after="0"/>
        <w:ind w:left="303"/>
        <w:jc w:val="both"/>
        <w:rPr>
          <w:rFonts w:asciiTheme="minorHAnsi" w:hAnsiTheme="minorHAnsi" w:cstheme="minorHAnsi"/>
        </w:rPr>
      </w:pPr>
    </w:p>
    <w:p w14:paraId="3EF770D6" w14:textId="77777777" w:rsidR="00BA40E3" w:rsidRDefault="00BA40E3" w:rsidP="00307E27">
      <w:pPr>
        <w:spacing w:after="0"/>
        <w:ind w:left="303"/>
        <w:jc w:val="both"/>
        <w:rPr>
          <w:rFonts w:asciiTheme="minorHAnsi" w:hAnsiTheme="minorHAnsi" w:cstheme="minorHAnsi"/>
        </w:rPr>
      </w:pPr>
    </w:p>
    <w:p w14:paraId="4C0D00F5" w14:textId="77777777" w:rsidR="00BA40E3" w:rsidRDefault="00BA40E3" w:rsidP="00307E27">
      <w:pPr>
        <w:spacing w:after="0"/>
        <w:ind w:left="303"/>
        <w:jc w:val="both"/>
        <w:rPr>
          <w:rFonts w:asciiTheme="minorHAnsi" w:hAnsiTheme="minorHAnsi" w:cstheme="minorHAnsi"/>
        </w:rPr>
      </w:pPr>
    </w:p>
    <w:p w14:paraId="64FA6752" w14:textId="77777777" w:rsidR="00BA40E3" w:rsidRDefault="00BA40E3" w:rsidP="00307E27">
      <w:pPr>
        <w:spacing w:after="0"/>
        <w:ind w:left="303"/>
        <w:jc w:val="both"/>
        <w:rPr>
          <w:rFonts w:asciiTheme="minorHAnsi" w:hAnsiTheme="minorHAnsi" w:cstheme="minorHAnsi"/>
        </w:rPr>
      </w:pPr>
    </w:p>
    <w:p w14:paraId="0A279527" w14:textId="77777777" w:rsidR="00BA40E3" w:rsidRDefault="00BA40E3" w:rsidP="00307E27">
      <w:pPr>
        <w:spacing w:after="0"/>
        <w:ind w:left="303"/>
        <w:jc w:val="both"/>
        <w:rPr>
          <w:rFonts w:asciiTheme="minorHAnsi" w:hAnsiTheme="minorHAnsi" w:cstheme="minorHAnsi"/>
        </w:rPr>
      </w:pPr>
    </w:p>
    <w:p w14:paraId="48B08E37" w14:textId="77777777" w:rsidR="00BA40E3" w:rsidRDefault="00BA40E3" w:rsidP="00307E27">
      <w:pPr>
        <w:spacing w:after="0"/>
        <w:ind w:left="303"/>
        <w:jc w:val="both"/>
        <w:rPr>
          <w:rFonts w:asciiTheme="minorHAnsi" w:hAnsiTheme="minorHAnsi" w:cstheme="minorHAnsi"/>
        </w:rPr>
      </w:pPr>
    </w:p>
    <w:p w14:paraId="5FC4CF8F" w14:textId="77777777" w:rsidR="00BA40E3" w:rsidRDefault="00BA40E3" w:rsidP="00307E27">
      <w:pPr>
        <w:spacing w:after="0"/>
        <w:ind w:left="303"/>
        <w:jc w:val="both"/>
        <w:rPr>
          <w:rFonts w:asciiTheme="minorHAnsi" w:hAnsiTheme="minorHAnsi" w:cstheme="minorHAnsi"/>
        </w:rPr>
      </w:pPr>
    </w:p>
    <w:p w14:paraId="71210776" w14:textId="77777777" w:rsidR="00BA40E3" w:rsidRDefault="00BA40E3" w:rsidP="00307E27">
      <w:pPr>
        <w:spacing w:after="0"/>
        <w:ind w:left="303"/>
        <w:jc w:val="both"/>
        <w:rPr>
          <w:rFonts w:asciiTheme="minorHAnsi" w:hAnsiTheme="minorHAnsi" w:cstheme="minorHAnsi"/>
        </w:rPr>
      </w:pPr>
    </w:p>
    <w:p w14:paraId="5855BA87" w14:textId="77777777" w:rsidR="00BA40E3" w:rsidRDefault="00BA40E3" w:rsidP="00307E27">
      <w:pPr>
        <w:spacing w:after="0"/>
        <w:ind w:left="303"/>
        <w:jc w:val="both"/>
        <w:rPr>
          <w:rFonts w:asciiTheme="minorHAnsi" w:hAnsiTheme="minorHAnsi" w:cstheme="minorHAnsi"/>
        </w:rPr>
      </w:pPr>
    </w:p>
    <w:p w14:paraId="642E55DD" w14:textId="77777777" w:rsidR="00BA40E3" w:rsidRDefault="00BA40E3" w:rsidP="00307E27">
      <w:pPr>
        <w:spacing w:after="0"/>
        <w:ind w:left="303"/>
        <w:jc w:val="both"/>
        <w:rPr>
          <w:rFonts w:asciiTheme="minorHAnsi" w:hAnsiTheme="minorHAnsi" w:cstheme="minorHAnsi"/>
        </w:rPr>
      </w:pPr>
    </w:p>
    <w:p w14:paraId="443226AF" w14:textId="77777777" w:rsidR="00BA40E3" w:rsidRDefault="00BA40E3" w:rsidP="00307E27">
      <w:pPr>
        <w:spacing w:after="0"/>
        <w:ind w:left="303"/>
        <w:jc w:val="both"/>
        <w:rPr>
          <w:rFonts w:asciiTheme="minorHAnsi" w:hAnsiTheme="minorHAnsi" w:cstheme="minorHAnsi"/>
        </w:rPr>
      </w:pPr>
    </w:p>
    <w:p w14:paraId="1B86E5A9" w14:textId="77777777" w:rsidR="00BA40E3" w:rsidRDefault="00BA40E3" w:rsidP="00307E27">
      <w:pPr>
        <w:spacing w:after="0"/>
        <w:ind w:left="303"/>
        <w:jc w:val="both"/>
        <w:rPr>
          <w:rFonts w:asciiTheme="minorHAnsi" w:hAnsiTheme="minorHAnsi" w:cstheme="minorHAnsi"/>
        </w:rPr>
      </w:pPr>
    </w:p>
    <w:p w14:paraId="24246C2D" w14:textId="77777777" w:rsidR="00BA40E3" w:rsidRDefault="00BA40E3" w:rsidP="00307E27">
      <w:pPr>
        <w:spacing w:after="0"/>
        <w:ind w:left="303"/>
        <w:jc w:val="both"/>
        <w:rPr>
          <w:rFonts w:asciiTheme="minorHAnsi" w:hAnsiTheme="minorHAnsi" w:cstheme="minorHAnsi"/>
        </w:rPr>
      </w:pPr>
    </w:p>
    <w:p w14:paraId="7DB241A4" w14:textId="77777777" w:rsidR="00BA40E3" w:rsidRDefault="00BA40E3" w:rsidP="00307E27">
      <w:pPr>
        <w:spacing w:after="0"/>
        <w:ind w:left="303"/>
        <w:jc w:val="both"/>
        <w:rPr>
          <w:rFonts w:asciiTheme="minorHAnsi" w:hAnsiTheme="minorHAnsi" w:cstheme="minorHAnsi"/>
        </w:rPr>
      </w:pPr>
    </w:p>
    <w:p w14:paraId="31157FC6" w14:textId="77777777" w:rsidR="00BA40E3" w:rsidRPr="00307E27" w:rsidRDefault="00BA40E3" w:rsidP="007843B4">
      <w:pPr>
        <w:spacing w:after="0"/>
        <w:jc w:val="both"/>
        <w:rPr>
          <w:rFonts w:asciiTheme="minorHAnsi" w:hAnsiTheme="minorHAnsi" w:cstheme="minorHAnsi"/>
        </w:rPr>
      </w:pPr>
    </w:p>
    <w:p w14:paraId="3F95EC80" w14:textId="3E8B8267" w:rsidR="00307E27" w:rsidRDefault="001429EE" w:rsidP="000D16AA">
      <w:pPr>
        <w:pStyle w:val="Heading2"/>
        <w:rPr>
          <w:rFonts w:asciiTheme="minorHAnsi" w:hAnsiTheme="minorHAnsi" w:cstheme="minorHAnsi"/>
          <w:b/>
          <w:bCs/>
          <w:color w:val="7030A0"/>
          <w:sz w:val="22"/>
          <w:szCs w:val="22"/>
        </w:rPr>
      </w:pPr>
      <w:bookmarkStart w:id="11" w:name="_Toc171500263"/>
      <w:r>
        <w:rPr>
          <w:rFonts w:asciiTheme="minorHAnsi" w:hAnsiTheme="minorHAnsi" w:cstheme="minorHAnsi"/>
          <w:b/>
          <w:bCs/>
          <w:color w:val="7030A0"/>
          <w:sz w:val="22"/>
          <w:szCs w:val="22"/>
        </w:rPr>
        <w:lastRenderedPageBreak/>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133388">
        <w:rPr>
          <w:rFonts w:asciiTheme="minorHAnsi" w:hAnsiTheme="minorHAnsi" w:cstheme="minorHAnsi"/>
          <w:b/>
          <w:bCs/>
          <w:color w:val="7030A0"/>
          <w:sz w:val="22"/>
          <w:szCs w:val="22"/>
        </w:rPr>
        <w:t>APPENDIX 2: ACCIDENT REPORT FORM</w:t>
      </w:r>
      <w:bookmarkEnd w:id="11"/>
      <w:r w:rsidR="00133388">
        <w:rPr>
          <w:rFonts w:asciiTheme="minorHAnsi" w:hAnsiTheme="minorHAnsi" w:cstheme="minorHAnsi"/>
          <w:b/>
          <w:bCs/>
          <w:color w:val="7030A0"/>
          <w:sz w:val="22"/>
          <w:szCs w:val="22"/>
        </w:rPr>
        <w:t xml:space="preserve"> </w:t>
      </w:r>
    </w:p>
    <w:p w14:paraId="4AEE2EEA" w14:textId="77777777" w:rsidR="006B7920" w:rsidRPr="006B7920" w:rsidRDefault="006B7920" w:rsidP="006B7920"/>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999"/>
        <w:gridCol w:w="3013"/>
        <w:gridCol w:w="1630"/>
        <w:gridCol w:w="2230"/>
      </w:tblGrid>
      <w:tr w:rsidR="006B7920" w:rsidRPr="00535E41" w14:paraId="4B372DDE" w14:textId="77777777" w:rsidTr="00BF5D88">
        <w:trPr>
          <w:trHeight w:val="27"/>
        </w:trPr>
        <w:tc>
          <w:tcPr>
            <w:tcW w:w="2127" w:type="dxa"/>
            <w:shd w:val="clear" w:color="auto" w:fill="BFBFBF"/>
          </w:tcPr>
          <w:p w14:paraId="02439E52"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Name of injured person</w:t>
            </w:r>
          </w:p>
        </w:tc>
        <w:tc>
          <w:tcPr>
            <w:tcW w:w="3402" w:type="dxa"/>
            <w:shd w:val="clear" w:color="auto" w:fill="auto"/>
          </w:tcPr>
          <w:p w14:paraId="771D72B2"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c>
          <w:tcPr>
            <w:tcW w:w="1701" w:type="dxa"/>
            <w:shd w:val="clear" w:color="auto" w:fill="BFBFBF"/>
          </w:tcPr>
          <w:p w14:paraId="3FC61EBD"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Role/class</w:t>
            </w:r>
          </w:p>
        </w:tc>
        <w:tc>
          <w:tcPr>
            <w:tcW w:w="2510" w:type="dxa"/>
            <w:shd w:val="clear" w:color="auto" w:fill="auto"/>
          </w:tcPr>
          <w:p w14:paraId="2E95FDD2"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r>
      <w:tr w:rsidR="006B7920" w:rsidRPr="00535E41" w14:paraId="11A3AC45" w14:textId="77777777" w:rsidTr="00BF5D88">
        <w:tc>
          <w:tcPr>
            <w:tcW w:w="2127" w:type="dxa"/>
            <w:shd w:val="clear" w:color="auto" w:fill="BFBFBF"/>
          </w:tcPr>
          <w:p w14:paraId="1EE7698E"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Date and time of incident</w:t>
            </w:r>
          </w:p>
        </w:tc>
        <w:tc>
          <w:tcPr>
            <w:tcW w:w="3402" w:type="dxa"/>
            <w:shd w:val="clear" w:color="auto" w:fill="auto"/>
          </w:tcPr>
          <w:p w14:paraId="2EC92023"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c>
          <w:tcPr>
            <w:tcW w:w="1701" w:type="dxa"/>
            <w:shd w:val="clear" w:color="auto" w:fill="BFBFBF"/>
          </w:tcPr>
          <w:p w14:paraId="74E2B75A"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Location of incident</w:t>
            </w:r>
          </w:p>
        </w:tc>
        <w:tc>
          <w:tcPr>
            <w:tcW w:w="2510" w:type="dxa"/>
          </w:tcPr>
          <w:p w14:paraId="38A0F354"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r>
      <w:tr w:rsidR="006B7920" w:rsidRPr="00535E41" w14:paraId="60ED7A81" w14:textId="77777777" w:rsidTr="00BF5D88">
        <w:trPr>
          <w:trHeight w:val="411"/>
        </w:trPr>
        <w:tc>
          <w:tcPr>
            <w:tcW w:w="9740" w:type="dxa"/>
            <w:gridSpan w:val="4"/>
            <w:shd w:val="clear" w:color="auto" w:fill="BFBFBF"/>
          </w:tcPr>
          <w:p w14:paraId="4F1482DF"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Incident details</w:t>
            </w:r>
          </w:p>
        </w:tc>
      </w:tr>
      <w:tr w:rsidR="006B7920" w:rsidRPr="00535E41" w14:paraId="0811C947" w14:textId="77777777" w:rsidTr="00BF5D88">
        <w:tc>
          <w:tcPr>
            <w:tcW w:w="9740" w:type="dxa"/>
            <w:gridSpan w:val="4"/>
            <w:shd w:val="clear" w:color="auto" w:fill="auto"/>
          </w:tcPr>
          <w:p w14:paraId="11818A5F" w14:textId="77777777" w:rsidR="006B7920" w:rsidRPr="00535E41" w:rsidRDefault="006B7920" w:rsidP="00BF5D88">
            <w:pPr>
              <w:spacing w:before="120" w:after="120" w:line="240" w:lineRule="auto"/>
              <w:rPr>
                <w:rFonts w:asciiTheme="minorHAnsi" w:eastAsia="MS Mincho" w:hAnsiTheme="minorHAnsi" w:cstheme="minorHAnsi"/>
                <w:bCs/>
                <w:i/>
                <w:lang w:val="en-US"/>
              </w:rPr>
            </w:pPr>
            <w:r w:rsidRPr="00535E41">
              <w:rPr>
                <w:rFonts w:asciiTheme="minorHAnsi" w:eastAsia="MS Mincho" w:hAnsiTheme="minorHAnsi" w:cstheme="minorHAnsi"/>
                <w:bCs/>
                <w:i/>
                <w:lang w:val="en-US"/>
              </w:rPr>
              <w:t>Describe in detail what happened, how it happened and what injuries the person incurred</w:t>
            </w:r>
          </w:p>
          <w:p w14:paraId="31A61A61" w14:textId="77777777" w:rsidR="006B7920" w:rsidRPr="00535E41" w:rsidRDefault="006B7920" w:rsidP="00BF5D88">
            <w:pPr>
              <w:spacing w:before="120" w:after="120" w:line="240" w:lineRule="auto"/>
              <w:rPr>
                <w:rFonts w:asciiTheme="minorHAnsi" w:eastAsia="MS Mincho" w:hAnsiTheme="minorHAnsi" w:cstheme="minorHAnsi"/>
                <w:bCs/>
                <w:i/>
                <w:lang w:val="en-US"/>
              </w:rPr>
            </w:pPr>
          </w:p>
          <w:p w14:paraId="4C4EDA19"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r>
      <w:tr w:rsidR="006B7920" w:rsidRPr="00535E41" w14:paraId="56A40293" w14:textId="77777777" w:rsidTr="00BF5D88">
        <w:tc>
          <w:tcPr>
            <w:tcW w:w="9740" w:type="dxa"/>
            <w:gridSpan w:val="4"/>
            <w:shd w:val="clear" w:color="auto" w:fill="BFBFBF"/>
          </w:tcPr>
          <w:p w14:paraId="2D635441"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Action taken</w:t>
            </w:r>
          </w:p>
        </w:tc>
      </w:tr>
      <w:tr w:rsidR="006B7920" w:rsidRPr="00535E41" w14:paraId="5345F5C4" w14:textId="77777777" w:rsidTr="00BF5D88">
        <w:tc>
          <w:tcPr>
            <w:tcW w:w="9740" w:type="dxa"/>
            <w:gridSpan w:val="4"/>
            <w:shd w:val="clear" w:color="auto" w:fill="auto"/>
          </w:tcPr>
          <w:p w14:paraId="6D03ADBF" w14:textId="77777777" w:rsidR="006B7920" w:rsidRPr="00535E41" w:rsidRDefault="006B7920" w:rsidP="00BF5D88">
            <w:pPr>
              <w:spacing w:before="120" w:after="120" w:line="240" w:lineRule="auto"/>
              <w:rPr>
                <w:rFonts w:asciiTheme="minorHAnsi" w:eastAsia="MS Mincho" w:hAnsiTheme="minorHAnsi" w:cstheme="minorHAnsi"/>
                <w:bCs/>
                <w:i/>
                <w:lang w:val="en-US"/>
              </w:rPr>
            </w:pPr>
            <w:r w:rsidRPr="00535E41">
              <w:rPr>
                <w:rFonts w:asciiTheme="minorHAnsi" w:eastAsia="MS Mincho" w:hAnsiTheme="minorHAnsi" w:cstheme="minorHAnsi"/>
                <w:bCs/>
                <w:i/>
                <w:lang w:val="en-US"/>
              </w:rPr>
              <w:t>Describe the steps taken in response to the incident, including any first aid treatment, and what happened to the injured person immediately afterwards.</w:t>
            </w:r>
          </w:p>
          <w:p w14:paraId="412D6B41" w14:textId="77777777" w:rsidR="006B7920" w:rsidRPr="00535E41" w:rsidRDefault="006B7920" w:rsidP="00BF5D88">
            <w:pPr>
              <w:spacing w:before="120" w:after="120" w:line="240" w:lineRule="auto"/>
              <w:rPr>
                <w:rFonts w:asciiTheme="minorHAnsi" w:eastAsia="MS Mincho" w:hAnsiTheme="minorHAnsi" w:cstheme="minorHAnsi"/>
                <w:bCs/>
                <w:lang w:val="en-US"/>
              </w:rPr>
            </w:pPr>
          </w:p>
          <w:p w14:paraId="067861A0"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r>
      <w:tr w:rsidR="006B7920" w:rsidRPr="00535E41" w14:paraId="0FCF1380" w14:textId="77777777" w:rsidTr="00BF5D88">
        <w:tc>
          <w:tcPr>
            <w:tcW w:w="9740" w:type="dxa"/>
            <w:gridSpan w:val="4"/>
            <w:shd w:val="clear" w:color="auto" w:fill="BFBFBF"/>
          </w:tcPr>
          <w:p w14:paraId="3DF23459"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Follow-up action required</w:t>
            </w:r>
          </w:p>
        </w:tc>
      </w:tr>
      <w:tr w:rsidR="006B7920" w:rsidRPr="00535E41" w14:paraId="2E96BEE5" w14:textId="77777777" w:rsidTr="00BF5D88">
        <w:tc>
          <w:tcPr>
            <w:tcW w:w="9740" w:type="dxa"/>
            <w:gridSpan w:val="4"/>
            <w:shd w:val="clear" w:color="auto" w:fill="auto"/>
          </w:tcPr>
          <w:p w14:paraId="162BCED3" w14:textId="77777777" w:rsidR="006B7920" w:rsidRPr="00535E41" w:rsidRDefault="006B7920" w:rsidP="00BF5D88">
            <w:pPr>
              <w:spacing w:before="120" w:after="120" w:line="240" w:lineRule="auto"/>
              <w:rPr>
                <w:rFonts w:asciiTheme="minorHAnsi" w:eastAsia="MS Mincho" w:hAnsiTheme="minorHAnsi" w:cstheme="minorHAnsi"/>
                <w:bCs/>
                <w:i/>
                <w:lang w:val="en-US"/>
              </w:rPr>
            </w:pPr>
            <w:r w:rsidRPr="00535E41">
              <w:rPr>
                <w:rFonts w:asciiTheme="minorHAnsi" w:eastAsia="MS Mincho" w:hAnsiTheme="minorHAnsi" w:cstheme="minorHAnsi"/>
                <w:bCs/>
                <w:i/>
                <w:lang w:val="en-US"/>
              </w:rPr>
              <w:t>Outline what steps the school will take to check on the injured person, and what it will do to reduce the risk of the incident happening again</w:t>
            </w:r>
          </w:p>
          <w:p w14:paraId="29AA2668" w14:textId="77777777" w:rsidR="006B7920" w:rsidRPr="00535E41" w:rsidRDefault="006B7920" w:rsidP="00BF5D88">
            <w:pPr>
              <w:spacing w:before="120" w:after="120" w:line="240" w:lineRule="auto"/>
              <w:rPr>
                <w:rFonts w:asciiTheme="minorHAnsi" w:eastAsia="MS Mincho" w:hAnsiTheme="minorHAnsi" w:cstheme="minorHAnsi"/>
                <w:bCs/>
                <w:lang w:val="en-US"/>
              </w:rPr>
            </w:pPr>
          </w:p>
          <w:p w14:paraId="7F902EA2" w14:textId="77777777" w:rsidR="006B7920" w:rsidRPr="00535E41" w:rsidRDefault="006B7920" w:rsidP="00BF5D88">
            <w:pPr>
              <w:spacing w:before="120" w:after="120" w:line="240" w:lineRule="auto"/>
              <w:rPr>
                <w:rFonts w:asciiTheme="minorHAnsi" w:eastAsia="MS Mincho" w:hAnsiTheme="minorHAnsi" w:cstheme="minorHAnsi"/>
                <w:bCs/>
                <w:lang w:val="en-US"/>
              </w:rPr>
            </w:pPr>
          </w:p>
          <w:p w14:paraId="5959E84C" w14:textId="77777777" w:rsidR="006B7920" w:rsidRPr="00535E41" w:rsidRDefault="006B7920" w:rsidP="00BF5D88">
            <w:pPr>
              <w:spacing w:before="120" w:after="120" w:line="240" w:lineRule="auto"/>
              <w:rPr>
                <w:rFonts w:asciiTheme="minorHAnsi" w:eastAsia="MS Mincho" w:hAnsiTheme="minorHAnsi" w:cstheme="minorHAnsi"/>
                <w:bCs/>
                <w:lang w:val="en-US"/>
              </w:rPr>
            </w:pPr>
          </w:p>
          <w:p w14:paraId="693197BB"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r>
      <w:tr w:rsidR="006B7920" w:rsidRPr="00535E41" w14:paraId="6FA0CC9E" w14:textId="77777777" w:rsidTr="00BF5D88">
        <w:tc>
          <w:tcPr>
            <w:tcW w:w="2127" w:type="dxa"/>
            <w:shd w:val="clear" w:color="auto" w:fill="BFBFBF"/>
          </w:tcPr>
          <w:p w14:paraId="6826287D"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Name of person attending the incident</w:t>
            </w:r>
          </w:p>
        </w:tc>
        <w:tc>
          <w:tcPr>
            <w:tcW w:w="7613" w:type="dxa"/>
            <w:gridSpan w:val="3"/>
            <w:shd w:val="clear" w:color="auto" w:fill="auto"/>
          </w:tcPr>
          <w:p w14:paraId="1AEC2053"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r>
      <w:tr w:rsidR="006B7920" w:rsidRPr="00535E41" w14:paraId="13D70A0E" w14:textId="77777777" w:rsidTr="00BF5D88">
        <w:tc>
          <w:tcPr>
            <w:tcW w:w="2127" w:type="dxa"/>
            <w:shd w:val="clear" w:color="auto" w:fill="BFBFBF"/>
          </w:tcPr>
          <w:p w14:paraId="06D6B9A5"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Signature</w:t>
            </w:r>
          </w:p>
        </w:tc>
        <w:tc>
          <w:tcPr>
            <w:tcW w:w="3402" w:type="dxa"/>
            <w:shd w:val="clear" w:color="auto" w:fill="auto"/>
          </w:tcPr>
          <w:p w14:paraId="769CA64F"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c>
          <w:tcPr>
            <w:tcW w:w="1701" w:type="dxa"/>
            <w:shd w:val="clear" w:color="auto" w:fill="BFBFBF"/>
          </w:tcPr>
          <w:p w14:paraId="72A52DD1"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Date</w:t>
            </w:r>
          </w:p>
        </w:tc>
        <w:tc>
          <w:tcPr>
            <w:tcW w:w="2510" w:type="dxa"/>
          </w:tcPr>
          <w:p w14:paraId="45DB945A"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r>
    </w:tbl>
    <w:p w14:paraId="7ABF6D30" w14:textId="77777777" w:rsidR="005F0A06" w:rsidRPr="005F0A06" w:rsidRDefault="005F0A06" w:rsidP="005F0A06"/>
    <w:p w14:paraId="7D2ECFF3" w14:textId="06875D91" w:rsidR="00B25367" w:rsidRDefault="00B25367" w:rsidP="00B25367">
      <w:pPr>
        <w:pStyle w:val="Heading2"/>
        <w:rPr>
          <w:rFonts w:ascii="Calibri" w:eastAsia="Calibri" w:hAnsi="Calibri" w:cs="Calibri"/>
          <w:b/>
          <w:color w:val="7030A0"/>
          <w:sz w:val="22"/>
          <w:szCs w:val="22"/>
        </w:rPr>
      </w:pPr>
      <w:bookmarkStart w:id="12" w:name="_Toc171500264"/>
      <w:r>
        <w:rPr>
          <w:rFonts w:asciiTheme="minorHAnsi" w:hAnsiTheme="minorHAnsi" w:cstheme="minorHAnsi"/>
          <w:b/>
          <w:bCs/>
          <w:color w:val="7030A0"/>
          <w:sz w:val="22"/>
          <w:szCs w:val="22"/>
        </w:rPr>
        <w:lastRenderedPageBreak/>
        <w:t>1</w:t>
      </w:r>
      <w:r w:rsidR="00AB38A8">
        <w:rPr>
          <w:rFonts w:asciiTheme="minorHAnsi" w:hAnsiTheme="minorHAnsi" w:cstheme="minorHAnsi"/>
          <w:b/>
          <w:bCs/>
          <w:color w:val="7030A0"/>
          <w:sz w:val="22"/>
          <w:szCs w:val="22"/>
        </w:rPr>
        <w:t>2</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33388">
        <w:rPr>
          <w:rFonts w:ascii="Calibri" w:eastAsia="Calibri" w:hAnsi="Calibri" w:cs="Calibri"/>
          <w:b/>
          <w:color w:val="7030A0"/>
          <w:sz w:val="22"/>
          <w:szCs w:val="22"/>
        </w:rPr>
        <w:t>APPENDIX 3: FIRST AID TRAINING LOG</w:t>
      </w:r>
      <w:bookmarkEnd w:id="12"/>
      <w:r w:rsidR="00133388">
        <w:rPr>
          <w:rFonts w:ascii="Calibri" w:eastAsia="Calibri" w:hAnsi="Calibri" w:cs="Calibri"/>
          <w:b/>
          <w:color w:val="7030A0"/>
          <w:sz w:val="22"/>
          <w:szCs w:val="22"/>
        </w:rPr>
        <w:t xml:space="preserve"> </w:t>
      </w:r>
    </w:p>
    <w:p w14:paraId="09BBA7E7" w14:textId="77777777" w:rsidR="00855646" w:rsidRPr="00855646" w:rsidRDefault="00855646" w:rsidP="00855646"/>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251"/>
        <w:gridCol w:w="2980"/>
        <w:gridCol w:w="1823"/>
        <w:gridCol w:w="1818"/>
      </w:tblGrid>
      <w:tr w:rsidR="00855646" w:rsidRPr="00535E41" w14:paraId="128F8016" w14:textId="77777777" w:rsidTr="00BF5D88">
        <w:trPr>
          <w:trHeight w:val="27"/>
        </w:trPr>
        <w:tc>
          <w:tcPr>
            <w:tcW w:w="2456" w:type="dxa"/>
            <w:shd w:val="clear" w:color="auto" w:fill="BFBFBF"/>
          </w:tcPr>
          <w:p w14:paraId="06A15290" w14:textId="77777777" w:rsidR="00855646" w:rsidRPr="00535E41" w:rsidRDefault="00855646" w:rsidP="00BF5D88">
            <w:pPr>
              <w:spacing w:before="120" w:after="120" w:line="240" w:lineRule="auto"/>
              <w:rPr>
                <w:rFonts w:asciiTheme="minorHAnsi" w:eastAsia="MS Mincho" w:hAnsiTheme="minorHAnsi" w:cstheme="minorHAnsi"/>
                <w:b/>
                <w:lang w:val="en-US"/>
              </w:rPr>
            </w:pPr>
            <w:r w:rsidRPr="00535E41">
              <w:rPr>
                <w:rFonts w:asciiTheme="minorHAnsi" w:eastAsia="MS Mincho" w:hAnsiTheme="minorHAnsi" w:cstheme="minorHAnsi"/>
                <w:b/>
                <w:lang w:val="en-US"/>
              </w:rPr>
              <w:t>Name/type of training</w:t>
            </w:r>
          </w:p>
        </w:tc>
        <w:tc>
          <w:tcPr>
            <w:tcW w:w="3356" w:type="dxa"/>
            <w:shd w:val="clear" w:color="auto" w:fill="BFBFBF"/>
          </w:tcPr>
          <w:p w14:paraId="75E91023" w14:textId="77777777" w:rsidR="00855646" w:rsidRPr="00535E41" w:rsidRDefault="00855646" w:rsidP="00BF5D88">
            <w:pPr>
              <w:spacing w:before="120" w:after="120" w:line="240" w:lineRule="auto"/>
              <w:rPr>
                <w:rFonts w:asciiTheme="minorHAnsi" w:eastAsia="MS Mincho" w:hAnsiTheme="minorHAnsi" w:cstheme="minorHAnsi"/>
                <w:b/>
                <w:lang w:val="en-US"/>
              </w:rPr>
            </w:pPr>
            <w:r w:rsidRPr="00535E41">
              <w:rPr>
                <w:rFonts w:asciiTheme="minorHAnsi" w:eastAsia="MS Mincho" w:hAnsiTheme="minorHAnsi" w:cstheme="minorHAnsi"/>
                <w:b/>
                <w:lang w:val="en-US"/>
              </w:rPr>
              <w:t>Staff who attended (individual staff members or groups)</w:t>
            </w:r>
          </w:p>
        </w:tc>
        <w:tc>
          <w:tcPr>
            <w:tcW w:w="1985" w:type="dxa"/>
            <w:shd w:val="clear" w:color="auto" w:fill="BFBFBF"/>
          </w:tcPr>
          <w:p w14:paraId="091D06E7" w14:textId="77777777" w:rsidR="00855646" w:rsidRPr="00535E41" w:rsidRDefault="00855646" w:rsidP="00BF5D88">
            <w:pPr>
              <w:spacing w:before="120" w:after="120" w:line="240" w:lineRule="auto"/>
              <w:rPr>
                <w:rFonts w:asciiTheme="minorHAnsi" w:eastAsia="MS Mincho" w:hAnsiTheme="minorHAnsi" w:cstheme="minorHAnsi"/>
                <w:b/>
                <w:lang w:val="en-US"/>
              </w:rPr>
            </w:pPr>
            <w:r w:rsidRPr="00535E41">
              <w:rPr>
                <w:rFonts w:asciiTheme="minorHAnsi" w:eastAsia="MS Mincho" w:hAnsiTheme="minorHAnsi" w:cstheme="minorHAnsi"/>
                <w:b/>
                <w:lang w:val="en-US"/>
              </w:rPr>
              <w:t>Date attended</w:t>
            </w:r>
          </w:p>
        </w:tc>
        <w:tc>
          <w:tcPr>
            <w:tcW w:w="1943" w:type="dxa"/>
            <w:shd w:val="clear" w:color="auto" w:fill="BFBFBF"/>
          </w:tcPr>
          <w:p w14:paraId="399E8CE2" w14:textId="77777777" w:rsidR="00855646" w:rsidRPr="00535E41" w:rsidRDefault="00855646" w:rsidP="00BF5D88">
            <w:pPr>
              <w:spacing w:before="120" w:after="120" w:line="240" w:lineRule="auto"/>
              <w:rPr>
                <w:rFonts w:asciiTheme="minorHAnsi" w:eastAsia="MS Mincho" w:hAnsiTheme="minorHAnsi" w:cstheme="minorHAnsi"/>
                <w:b/>
                <w:lang w:val="en-US"/>
              </w:rPr>
            </w:pPr>
            <w:r w:rsidRPr="00535E41">
              <w:rPr>
                <w:rFonts w:asciiTheme="minorHAnsi" w:eastAsia="MS Mincho" w:hAnsiTheme="minorHAnsi" w:cstheme="minorHAnsi"/>
                <w:b/>
                <w:lang w:val="en-US"/>
              </w:rPr>
              <w:t>Date for training to be updated (where applicable)</w:t>
            </w:r>
          </w:p>
        </w:tc>
      </w:tr>
      <w:tr w:rsidR="00855646" w:rsidRPr="00535E41" w14:paraId="49DFA4E9" w14:textId="77777777" w:rsidTr="00BF5D88">
        <w:tc>
          <w:tcPr>
            <w:tcW w:w="2456" w:type="dxa"/>
            <w:shd w:val="clear" w:color="auto" w:fill="auto"/>
            <w:vAlign w:val="center"/>
          </w:tcPr>
          <w:p w14:paraId="2631987F" w14:textId="77777777" w:rsidR="00855646" w:rsidRPr="00535E41" w:rsidRDefault="00855646" w:rsidP="00BF5D88">
            <w:pPr>
              <w:spacing w:after="120" w:line="240" w:lineRule="auto"/>
              <w:rPr>
                <w:rFonts w:asciiTheme="minorHAnsi" w:eastAsia="MS Mincho" w:hAnsiTheme="minorHAnsi" w:cstheme="minorHAnsi"/>
                <w:i/>
                <w:lang w:val="en-US"/>
              </w:rPr>
            </w:pPr>
            <w:proofErr w:type="gramStart"/>
            <w:r w:rsidRPr="00535E41">
              <w:rPr>
                <w:rFonts w:asciiTheme="minorHAnsi" w:eastAsia="MS Mincho" w:hAnsiTheme="minorHAnsi" w:cstheme="minorHAnsi"/>
                <w:i/>
                <w:lang w:val="en-US"/>
              </w:rPr>
              <w:t>E.g.</w:t>
            </w:r>
            <w:proofErr w:type="gramEnd"/>
            <w:r w:rsidRPr="00535E41">
              <w:rPr>
                <w:rFonts w:asciiTheme="minorHAnsi" w:eastAsia="MS Mincho" w:hAnsiTheme="minorHAnsi" w:cstheme="minorHAnsi"/>
                <w:i/>
                <w:lang w:val="en-US"/>
              </w:rPr>
              <w:t xml:space="preserve"> first aid</w:t>
            </w:r>
          </w:p>
        </w:tc>
        <w:tc>
          <w:tcPr>
            <w:tcW w:w="3356" w:type="dxa"/>
            <w:shd w:val="clear" w:color="auto" w:fill="auto"/>
          </w:tcPr>
          <w:p w14:paraId="57B40512"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85" w:type="dxa"/>
          </w:tcPr>
          <w:p w14:paraId="30336193"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43" w:type="dxa"/>
          </w:tcPr>
          <w:p w14:paraId="3E331CAB" w14:textId="77777777" w:rsidR="00855646" w:rsidRPr="00535E41" w:rsidRDefault="00855646" w:rsidP="00BF5D88">
            <w:pPr>
              <w:spacing w:before="120" w:after="120" w:line="240" w:lineRule="auto"/>
              <w:rPr>
                <w:rFonts w:asciiTheme="minorHAnsi" w:eastAsia="MS Mincho" w:hAnsiTheme="minorHAnsi" w:cstheme="minorHAnsi"/>
                <w:lang w:val="en-US"/>
              </w:rPr>
            </w:pPr>
          </w:p>
        </w:tc>
      </w:tr>
      <w:tr w:rsidR="00855646" w:rsidRPr="00535E41" w14:paraId="4CE5990E" w14:textId="77777777" w:rsidTr="00BF5D88">
        <w:tc>
          <w:tcPr>
            <w:tcW w:w="2456" w:type="dxa"/>
            <w:shd w:val="clear" w:color="auto" w:fill="auto"/>
            <w:vAlign w:val="center"/>
          </w:tcPr>
          <w:p w14:paraId="23C661DA" w14:textId="77777777" w:rsidR="00855646" w:rsidRPr="00535E41" w:rsidRDefault="00855646" w:rsidP="00BF5D88">
            <w:pPr>
              <w:spacing w:after="120" w:line="240" w:lineRule="auto"/>
              <w:rPr>
                <w:rFonts w:asciiTheme="minorHAnsi" w:eastAsia="MS Mincho" w:hAnsiTheme="minorHAnsi" w:cstheme="minorHAnsi"/>
                <w:i/>
                <w:lang w:val="en-US"/>
              </w:rPr>
            </w:pPr>
            <w:proofErr w:type="gramStart"/>
            <w:r w:rsidRPr="00535E41">
              <w:rPr>
                <w:rFonts w:asciiTheme="minorHAnsi" w:eastAsia="MS Mincho" w:hAnsiTheme="minorHAnsi" w:cstheme="minorHAnsi"/>
                <w:i/>
                <w:lang w:val="en-US"/>
              </w:rPr>
              <w:t>E.g.</w:t>
            </w:r>
            <w:proofErr w:type="gramEnd"/>
            <w:r w:rsidRPr="00535E41">
              <w:rPr>
                <w:rFonts w:asciiTheme="minorHAnsi" w:eastAsia="MS Mincho" w:hAnsiTheme="minorHAnsi" w:cstheme="minorHAnsi"/>
                <w:i/>
                <w:lang w:val="en-US"/>
              </w:rPr>
              <w:t xml:space="preserve"> </w:t>
            </w:r>
            <w:proofErr w:type="spellStart"/>
            <w:r w:rsidRPr="00535E41">
              <w:rPr>
                <w:rFonts w:asciiTheme="minorHAnsi" w:eastAsia="MS Mincho" w:hAnsiTheme="minorHAnsi" w:cstheme="minorHAnsi"/>
                <w:i/>
                <w:lang w:val="en-US"/>
              </w:rPr>
              <w:t>paediatric</w:t>
            </w:r>
            <w:proofErr w:type="spellEnd"/>
            <w:r w:rsidRPr="00535E41">
              <w:rPr>
                <w:rFonts w:asciiTheme="minorHAnsi" w:eastAsia="MS Mincho" w:hAnsiTheme="minorHAnsi" w:cstheme="minorHAnsi"/>
                <w:i/>
                <w:lang w:val="en-US"/>
              </w:rPr>
              <w:t xml:space="preserve"> first aid</w:t>
            </w:r>
          </w:p>
        </w:tc>
        <w:tc>
          <w:tcPr>
            <w:tcW w:w="3356" w:type="dxa"/>
            <w:shd w:val="clear" w:color="auto" w:fill="auto"/>
          </w:tcPr>
          <w:p w14:paraId="0CA4AE8E"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85" w:type="dxa"/>
          </w:tcPr>
          <w:p w14:paraId="24C94691"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43" w:type="dxa"/>
          </w:tcPr>
          <w:p w14:paraId="58A4FF5E" w14:textId="77777777" w:rsidR="00855646" w:rsidRPr="00535E41" w:rsidRDefault="00855646" w:rsidP="00BF5D88">
            <w:pPr>
              <w:spacing w:before="120" w:after="120" w:line="240" w:lineRule="auto"/>
              <w:rPr>
                <w:rFonts w:asciiTheme="minorHAnsi" w:eastAsia="MS Mincho" w:hAnsiTheme="minorHAnsi" w:cstheme="minorHAnsi"/>
                <w:lang w:val="en-US"/>
              </w:rPr>
            </w:pPr>
          </w:p>
        </w:tc>
      </w:tr>
      <w:tr w:rsidR="00855646" w:rsidRPr="00535E41" w14:paraId="332800A6" w14:textId="77777777" w:rsidTr="00BF5D88">
        <w:tc>
          <w:tcPr>
            <w:tcW w:w="2456" w:type="dxa"/>
            <w:shd w:val="clear" w:color="auto" w:fill="auto"/>
            <w:vAlign w:val="center"/>
          </w:tcPr>
          <w:p w14:paraId="1F2D9B1C" w14:textId="77777777" w:rsidR="00855646" w:rsidRPr="00535E41" w:rsidRDefault="00855646" w:rsidP="00BF5D88">
            <w:pPr>
              <w:spacing w:after="120" w:line="240" w:lineRule="auto"/>
              <w:rPr>
                <w:rFonts w:asciiTheme="minorHAnsi" w:eastAsia="MS Mincho" w:hAnsiTheme="minorHAnsi" w:cstheme="minorHAnsi"/>
                <w:i/>
                <w:lang w:val="en-US"/>
              </w:rPr>
            </w:pPr>
            <w:proofErr w:type="gramStart"/>
            <w:r w:rsidRPr="00535E41">
              <w:rPr>
                <w:rFonts w:asciiTheme="minorHAnsi" w:eastAsia="MS Mincho" w:hAnsiTheme="minorHAnsi" w:cstheme="minorHAnsi"/>
                <w:i/>
                <w:lang w:val="en-US"/>
              </w:rPr>
              <w:t>E.g.</w:t>
            </w:r>
            <w:proofErr w:type="gramEnd"/>
            <w:r w:rsidRPr="00535E41">
              <w:rPr>
                <w:rFonts w:asciiTheme="minorHAnsi" w:eastAsia="MS Mincho" w:hAnsiTheme="minorHAnsi" w:cstheme="minorHAnsi"/>
                <w:i/>
                <w:lang w:val="en-US"/>
              </w:rPr>
              <w:t xml:space="preserve"> anaphylaxis </w:t>
            </w:r>
          </w:p>
        </w:tc>
        <w:tc>
          <w:tcPr>
            <w:tcW w:w="3356" w:type="dxa"/>
            <w:shd w:val="clear" w:color="auto" w:fill="auto"/>
          </w:tcPr>
          <w:p w14:paraId="33A43FAA"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85" w:type="dxa"/>
          </w:tcPr>
          <w:p w14:paraId="3F2B22F7"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43" w:type="dxa"/>
          </w:tcPr>
          <w:p w14:paraId="74E93F22" w14:textId="77777777" w:rsidR="00855646" w:rsidRPr="00535E41" w:rsidRDefault="00855646" w:rsidP="00BF5D88">
            <w:pPr>
              <w:spacing w:before="120" w:after="120" w:line="240" w:lineRule="auto"/>
              <w:rPr>
                <w:rFonts w:asciiTheme="minorHAnsi" w:eastAsia="MS Mincho" w:hAnsiTheme="minorHAnsi" w:cstheme="minorHAnsi"/>
                <w:lang w:val="en-US"/>
              </w:rPr>
            </w:pPr>
          </w:p>
        </w:tc>
      </w:tr>
      <w:tr w:rsidR="00855646" w:rsidRPr="00535E41" w14:paraId="606ABC79" w14:textId="77777777" w:rsidTr="00BF5D88">
        <w:tc>
          <w:tcPr>
            <w:tcW w:w="2456" w:type="dxa"/>
            <w:shd w:val="clear" w:color="auto" w:fill="auto"/>
          </w:tcPr>
          <w:p w14:paraId="20ADBF8A"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3356" w:type="dxa"/>
            <w:shd w:val="clear" w:color="auto" w:fill="auto"/>
          </w:tcPr>
          <w:p w14:paraId="4499E5CD"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85" w:type="dxa"/>
          </w:tcPr>
          <w:p w14:paraId="5F11CD0D"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43" w:type="dxa"/>
          </w:tcPr>
          <w:p w14:paraId="48F454EC" w14:textId="77777777" w:rsidR="00855646" w:rsidRPr="00535E41" w:rsidRDefault="00855646" w:rsidP="00BF5D88">
            <w:pPr>
              <w:spacing w:before="120" w:after="120" w:line="240" w:lineRule="auto"/>
              <w:rPr>
                <w:rFonts w:asciiTheme="minorHAnsi" w:eastAsia="MS Mincho" w:hAnsiTheme="minorHAnsi" w:cstheme="minorHAnsi"/>
                <w:lang w:val="en-US"/>
              </w:rPr>
            </w:pPr>
          </w:p>
        </w:tc>
      </w:tr>
      <w:tr w:rsidR="00855646" w:rsidRPr="00535E41" w14:paraId="25E71CDD" w14:textId="77777777" w:rsidTr="00BF5D88">
        <w:tc>
          <w:tcPr>
            <w:tcW w:w="2456" w:type="dxa"/>
            <w:shd w:val="clear" w:color="auto" w:fill="auto"/>
          </w:tcPr>
          <w:p w14:paraId="79CD4685"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3356" w:type="dxa"/>
            <w:shd w:val="clear" w:color="auto" w:fill="auto"/>
          </w:tcPr>
          <w:p w14:paraId="531750FB"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85" w:type="dxa"/>
          </w:tcPr>
          <w:p w14:paraId="408A7FFB"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43" w:type="dxa"/>
          </w:tcPr>
          <w:p w14:paraId="1C5C8F03" w14:textId="77777777" w:rsidR="00855646" w:rsidRPr="00535E41" w:rsidRDefault="00855646" w:rsidP="00BF5D88">
            <w:pPr>
              <w:spacing w:before="120" w:after="120" w:line="240" w:lineRule="auto"/>
              <w:rPr>
                <w:rFonts w:asciiTheme="minorHAnsi" w:eastAsia="MS Mincho" w:hAnsiTheme="minorHAnsi" w:cstheme="minorHAnsi"/>
                <w:lang w:val="en-US"/>
              </w:rPr>
            </w:pPr>
          </w:p>
        </w:tc>
      </w:tr>
      <w:tr w:rsidR="00855646" w:rsidRPr="00535E41" w14:paraId="4E369C20" w14:textId="77777777" w:rsidTr="00BF5D88">
        <w:tc>
          <w:tcPr>
            <w:tcW w:w="2456" w:type="dxa"/>
            <w:shd w:val="clear" w:color="auto" w:fill="auto"/>
          </w:tcPr>
          <w:p w14:paraId="2E4B1BA9"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3356" w:type="dxa"/>
            <w:shd w:val="clear" w:color="auto" w:fill="auto"/>
          </w:tcPr>
          <w:p w14:paraId="1270DFEA"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85" w:type="dxa"/>
          </w:tcPr>
          <w:p w14:paraId="0F4ACC5B"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43" w:type="dxa"/>
          </w:tcPr>
          <w:p w14:paraId="438E8950" w14:textId="77777777" w:rsidR="00855646" w:rsidRPr="00535E41" w:rsidRDefault="00855646" w:rsidP="00BF5D88">
            <w:pPr>
              <w:spacing w:before="120" w:after="120" w:line="240" w:lineRule="auto"/>
              <w:rPr>
                <w:rFonts w:asciiTheme="minorHAnsi" w:eastAsia="MS Mincho" w:hAnsiTheme="minorHAnsi" w:cstheme="minorHAnsi"/>
                <w:lang w:val="en-US"/>
              </w:rPr>
            </w:pPr>
          </w:p>
        </w:tc>
      </w:tr>
    </w:tbl>
    <w:p w14:paraId="6A0CB8A3" w14:textId="77777777" w:rsidR="003356B6" w:rsidRPr="003356B6" w:rsidRDefault="003356B6" w:rsidP="003356B6">
      <w:pPr>
        <w:ind w:left="709"/>
        <w:rPr>
          <w:rFonts w:asciiTheme="minorHAnsi" w:hAnsiTheme="minorHAnsi" w:cstheme="minorHAnsi"/>
        </w:rPr>
      </w:pPr>
    </w:p>
    <w:p w14:paraId="0B3F2E6A" w14:textId="12CF5AEE" w:rsidR="005F0A06" w:rsidRDefault="005F0A06" w:rsidP="0019121D">
      <w:pPr>
        <w:ind w:left="709"/>
      </w:pPr>
    </w:p>
    <w:p w14:paraId="513139A1" w14:textId="77777777" w:rsidR="00C53AEF" w:rsidRPr="005F0A06" w:rsidRDefault="00C53AEF" w:rsidP="0019121D">
      <w:pPr>
        <w:ind w:left="709"/>
      </w:pPr>
    </w:p>
    <w:sectPr w:rsidR="00C53AEF" w:rsidRPr="005F0A06" w:rsidSect="000C4E51">
      <w:headerReference w:type="default" r:id="rId35"/>
      <w:footerReference w:type="even" r:id="rId36"/>
      <w:footerReference w:type="default" r:id="rId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EB26E" w14:textId="77777777" w:rsidR="003475CA" w:rsidRDefault="003475CA" w:rsidP="005B2EA0">
      <w:pPr>
        <w:spacing w:after="0" w:line="240" w:lineRule="auto"/>
      </w:pPr>
      <w:r>
        <w:separator/>
      </w:r>
    </w:p>
  </w:endnote>
  <w:endnote w:type="continuationSeparator" w:id="0">
    <w:p w14:paraId="5C77399D" w14:textId="77777777" w:rsidR="003475CA" w:rsidRDefault="003475CA" w:rsidP="005B2EA0">
      <w:pPr>
        <w:spacing w:after="0" w:line="240" w:lineRule="auto"/>
      </w:pPr>
      <w:r>
        <w:continuationSeparator/>
      </w:r>
    </w:p>
  </w:endnote>
  <w:endnote w:type="continuationNotice" w:id="1">
    <w:p w14:paraId="07BFB13A" w14:textId="77777777" w:rsidR="003475CA" w:rsidRDefault="003475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EndPr>
      <w:rPr>
        <w:rStyle w:val="PageNumber"/>
      </w:rPr>
    </w:sdtEnd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6EC3123C"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111E" w14:textId="77777777" w:rsidR="003475CA" w:rsidRDefault="003475CA" w:rsidP="005B2EA0">
      <w:pPr>
        <w:spacing w:after="0" w:line="240" w:lineRule="auto"/>
      </w:pPr>
      <w:r>
        <w:separator/>
      </w:r>
    </w:p>
  </w:footnote>
  <w:footnote w:type="continuationSeparator" w:id="0">
    <w:p w14:paraId="0313CA49" w14:textId="77777777" w:rsidR="003475CA" w:rsidRDefault="003475CA" w:rsidP="005B2EA0">
      <w:pPr>
        <w:spacing w:after="0" w:line="240" w:lineRule="auto"/>
      </w:pPr>
      <w:r>
        <w:continuationSeparator/>
      </w:r>
    </w:p>
  </w:footnote>
  <w:footnote w:type="continuationNotice" w:id="1">
    <w:p w14:paraId="33E5BF72" w14:textId="77777777" w:rsidR="003475CA" w:rsidRDefault="003475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4225E267"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1512745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51421D36"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78C389D"/>
    <w:multiLevelType w:val="hybridMultilevel"/>
    <w:tmpl w:val="09A8C86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7"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8"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9"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9007566"/>
    <w:multiLevelType w:val="hybridMultilevel"/>
    <w:tmpl w:val="6C0A2318"/>
    <w:lvl w:ilvl="0" w:tplc="08090005">
      <w:start w:val="1"/>
      <w:numFmt w:val="bullet"/>
      <w:lvlText w:val=""/>
      <w:lvlJc w:val="left"/>
      <w:pPr>
        <w:ind w:left="928" w:hanging="360"/>
      </w:pPr>
      <w:rPr>
        <w:rFonts w:ascii="Wingdings" w:hAnsi="Wingdings" w:hint="default"/>
      </w:rPr>
    </w:lvl>
    <w:lvl w:ilvl="1" w:tplc="C5C6EB14">
      <w:numFmt w:val="bullet"/>
      <w:lvlText w:val="-"/>
      <w:lvlJc w:val="left"/>
      <w:pPr>
        <w:ind w:left="1440" w:hanging="360"/>
      </w:pPr>
      <w:rPr>
        <w:rFonts w:ascii="Arial" w:eastAsia="Arial Unicode MS" w:hAnsi="Arial" w:cs="Arial" w:hint="default"/>
        <w:sz w:val="2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3E771DDA"/>
    <w:multiLevelType w:val="hybridMultilevel"/>
    <w:tmpl w:val="A6963B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03C61"/>
    <w:multiLevelType w:val="hybridMultilevel"/>
    <w:tmpl w:val="27962694"/>
    <w:lvl w:ilvl="0" w:tplc="73006C04">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9" w15:restartNumberingAfterBreak="0">
    <w:nsid w:val="71360125"/>
    <w:multiLevelType w:val="hybridMultilevel"/>
    <w:tmpl w:val="AAFE6598"/>
    <w:lvl w:ilvl="0" w:tplc="08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0"/>
  </w:num>
  <w:num w:numId="2">
    <w:abstractNumId w:val="2"/>
  </w:num>
  <w:num w:numId="3">
    <w:abstractNumId w:val="4"/>
  </w:num>
  <w:num w:numId="4">
    <w:abstractNumId w:val="5"/>
  </w:num>
  <w:num w:numId="5">
    <w:abstractNumId w:val="21"/>
  </w:num>
  <w:num w:numId="6">
    <w:abstractNumId w:val="1"/>
  </w:num>
  <w:num w:numId="7">
    <w:abstractNumId w:val="8"/>
  </w:num>
  <w:num w:numId="8">
    <w:abstractNumId w:val="13"/>
  </w:num>
  <w:num w:numId="9">
    <w:abstractNumId w:val="6"/>
  </w:num>
  <w:num w:numId="10">
    <w:abstractNumId w:val="9"/>
  </w:num>
  <w:num w:numId="11">
    <w:abstractNumId w:val="15"/>
  </w:num>
  <w:num w:numId="12">
    <w:abstractNumId w:val="14"/>
  </w:num>
  <w:num w:numId="13">
    <w:abstractNumId w:val="16"/>
  </w:num>
  <w:num w:numId="14">
    <w:abstractNumId w:val="0"/>
  </w:num>
  <w:num w:numId="15">
    <w:abstractNumId w:val="7"/>
  </w:num>
  <w:num w:numId="16">
    <w:abstractNumId w:val="18"/>
  </w:num>
  <w:num w:numId="17">
    <w:abstractNumId w:val="11"/>
  </w:num>
  <w:num w:numId="18">
    <w:abstractNumId w:val="19"/>
  </w:num>
  <w:num w:numId="19">
    <w:abstractNumId w:val="10"/>
  </w:num>
  <w:num w:numId="20">
    <w:abstractNumId w:val="12"/>
  </w:num>
  <w:num w:numId="21">
    <w:abstractNumId w:val="17"/>
  </w:num>
  <w:num w:numId="22">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35E6C"/>
    <w:rsid w:val="000411D5"/>
    <w:rsid w:val="000514F6"/>
    <w:rsid w:val="00063228"/>
    <w:rsid w:val="00064490"/>
    <w:rsid w:val="00082705"/>
    <w:rsid w:val="0009268C"/>
    <w:rsid w:val="000943A5"/>
    <w:rsid w:val="000B4C29"/>
    <w:rsid w:val="000C49D1"/>
    <w:rsid w:val="000C4E51"/>
    <w:rsid w:val="000D049D"/>
    <w:rsid w:val="000D16AA"/>
    <w:rsid w:val="000D1740"/>
    <w:rsid w:val="000E27CD"/>
    <w:rsid w:val="000E4E64"/>
    <w:rsid w:val="000E5F8A"/>
    <w:rsid w:val="000E702C"/>
    <w:rsid w:val="000F4892"/>
    <w:rsid w:val="00110849"/>
    <w:rsid w:val="00121EF8"/>
    <w:rsid w:val="001312EB"/>
    <w:rsid w:val="00131C63"/>
    <w:rsid w:val="001324C7"/>
    <w:rsid w:val="001331C4"/>
    <w:rsid w:val="00133388"/>
    <w:rsid w:val="001429EE"/>
    <w:rsid w:val="00161ABC"/>
    <w:rsid w:val="00167010"/>
    <w:rsid w:val="00171A77"/>
    <w:rsid w:val="00180EAB"/>
    <w:rsid w:val="0019121D"/>
    <w:rsid w:val="00191CB0"/>
    <w:rsid w:val="001A3E45"/>
    <w:rsid w:val="001A7D20"/>
    <w:rsid w:val="001B57D9"/>
    <w:rsid w:val="001B5F67"/>
    <w:rsid w:val="001C5287"/>
    <w:rsid w:val="001D5350"/>
    <w:rsid w:val="001F7729"/>
    <w:rsid w:val="0021010D"/>
    <w:rsid w:val="00214538"/>
    <w:rsid w:val="00214B31"/>
    <w:rsid w:val="00215DFA"/>
    <w:rsid w:val="0022472A"/>
    <w:rsid w:val="00245BC8"/>
    <w:rsid w:val="00265096"/>
    <w:rsid w:val="0026707F"/>
    <w:rsid w:val="002735BA"/>
    <w:rsid w:val="00282694"/>
    <w:rsid w:val="00296BDA"/>
    <w:rsid w:val="002A22EC"/>
    <w:rsid w:val="002A2F07"/>
    <w:rsid w:val="002A4AF3"/>
    <w:rsid w:val="002C3969"/>
    <w:rsid w:val="002E2027"/>
    <w:rsid w:val="002F10C2"/>
    <w:rsid w:val="002F2324"/>
    <w:rsid w:val="002F3443"/>
    <w:rsid w:val="00301FB7"/>
    <w:rsid w:val="00307E27"/>
    <w:rsid w:val="00321EF2"/>
    <w:rsid w:val="00324DF6"/>
    <w:rsid w:val="003356B6"/>
    <w:rsid w:val="0034636A"/>
    <w:rsid w:val="003475CA"/>
    <w:rsid w:val="003526E2"/>
    <w:rsid w:val="0037178B"/>
    <w:rsid w:val="00382AEF"/>
    <w:rsid w:val="003A2E78"/>
    <w:rsid w:val="003B124A"/>
    <w:rsid w:val="003C011A"/>
    <w:rsid w:val="003C0D4E"/>
    <w:rsid w:val="003C2DDA"/>
    <w:rsid w:val="003C629A"/>
    <w:rsid w:val="003D4408"/>
    <w:rsid w:val="003D5B02"/>
    <w:rsid w:val="003F727C"/>
    <w:rsid w:val="004050CB"/>
    <w:rsid w:val="00406DBD"/>
    <w:rsid w:val="004105C1"/>
    <w:rsid w:val="00423B20"/>
    <w:rsid w:val="0043375A"/>
    <w:rsid w:val="004627BA"/>
    <w:rsid w:val="0046377D"/>
    <w:rsid w:val="00463F33"/>
    <w:rsid w:val="00474FD3"/>
    <w:rsid w:val="004758D5"/>
    <w:rsid w:val="00495437"/>
    <w:rsid w:val="00497812"/>
    <w:rsid w:val="004C284E"/>
    <w:rsid w:val="004C4313"/>
    <w:rsid w:val="004C44F9"/>
    <w:rsid w:val="004E2012"/>
    <w:rsid w:val="004F070C"/>
    <w:rsid w:val="004F299A"/>
    <w:rsid w:val="005008AD"/>
    <w:rsid w:val="005067BF"/>
    <w:rsid w:val="00513617"/>
    <w:rsid w:val="00523E0B"/>
    <w:rsid w:val="00527307"/>
    <w:rsid w:val="005348E5"/>
    <w:rsid w:val="00535F70"/>
    <w:rsid w:val="0055503E"/>
    <w:rsid w:val="00556CB1"/>
    <w:rsid w:val="005625D9"/>
    <w:rsid w:val="00567F0F"/>
    <w:rsid w:val="005722FC"/>
    <w:rsid w:val="0057317A"/>
    <w:rsid w:val="005752A8"/>
    <w:rsid w:val="00586CE9"/>
    <w:rsid w:val="0059794F"/>
    <w:rsid w:val="005A781F"/>
    <w:rsid w:val="005B07AA"/>
    <w:rsid w:val="005B2EA0"/>
    <w:rsid w:val="005B6FEF"/>
    <w:rsid w:val="005C1497"/>
    <w:rsid w:val="005C5278"/>
    <w:rsid w:val="005F0A06"/>
    <w:rsid w:val="00606D72"/>
    <w:rsid w:val="006142C8"/>
    <w:rsid w:val="00616698"/>
    <w:rsid w:val="00616AC3"/>
    <w:rsid w:val="00622996"/>
    <w:rsid w:val="00627A4D"/>
    <w:rsid w:val="006303ED"/>
    <w:rsid w:val="0063297D"/>
    <w:rsid w:val="0064169F"/>
    <w:rsid w:val="00641E71"/>
    <w:rsid w:val="006476AC"/>
    <w:rsid w:val="00655CA1"/>
    <w:rsid w:val="00663977"/>
    <w:rsid w:val="0067367A"/>
    <w:rsid w:val="00673885"/>
    <w:rsid w:val="00673DAF"/>
    <w:rsid w:val="006878D4"/>
    <w:rsid w:val="00692A04"/>
    <w:rsid w:val="00692E2F"/>
    <w:rsid w:val="006A7E4D"/>
    <w:rsid w:val="006B2898"/>
    <w:rsid w:val="006B335C"/>
    <w:rsid w:val="006B7920"/>
    <w:rsid w:val="006C24B6"/>
    <w:rsid w:val="006D00E6"/>
    <w:rsid w:val="006D7705"/>
    <w:rsid w:val="006E5EB6"/>
    <w:rsid w:val="006F0AE1"/>
    <w:rsid w:val="00700E7F"/>
    <w:rsid w:val="00703BC9"/>
    <w:rsid w:val="00722411"/>
    <w:rsid w:val="00737C90"/>
    <w:rsid w:val="007524D7"/>
    <w:rsid w:val="007619E7"/>
    <w:rsid w:val="00763FAC"/>
    <w:rsid w:val="007677B2"/>
    <w:rsid w:val="00771039"/>
    <w:rsid w:val="00772FCC"/>
    <w:rsid w:val="0078413B"/>
    <w:rsid w:val="007843B4"/>
    <w:rsid w:val="00796237"/>
    <w:rsid w:val="007A0D56"/>
    <w:rsid w:val="007A3294"/>
    <w:rsid w:val="007B4E40"/>
    <w:rsid w:val="007D2464"/>
    <w:rsid w:val="007D55C7"/>
    <w:rsid w:val="007F0056"/>
    <w:rsid w:val="007F29AA"/>
    <w:rsid w:val="00804F68"/>
    <w:rsid w:val="008066E5"/>
    <w:rsid w:val="00831242"/>
    <w:rsid w:val="00847D3E"/>
    <w:rsid w:val="00855646"/>
    <w:rsid w:val="0086379B"/>
    <w:rsid w:val="00884F7D"/>
    <w:rsid w:val="0088692E"/>
    <w:rsid w:val="008921FF"/>
    <w:rsid w:val="00896C6B"/>
    <w:rsid w:val="008B1DA8"/>
    <w:rsid w:val="008C009C"/>
    <w:rsid w:val="008E77A2"/>
    <w:rsid w:val="00916770"/>
    <w:rsid w:val="00940CAA"/>
    <w:rsid w:val="00941439"/>
    <w:rsid w:val="009434F1"/>
    <w:rsid w:val="00954F5A"/>
    <w:rsid w:val="00956AB1"/>
    <w:rsid w:val="00971151"/>
    <w:rsid w:val="00976A73"/>
    <w:rsid w:val="009A78C2"/>
    <w:rsid w:val="009B195F"/>
    <w:rsid w:val="009B3638"/>
    <w:rsid w:val="009C1CD4"/>
    <w:rsid w:val="009C5547"/>
    <w:rsid w:val="009C56E4"/>
    <w:rsid w:val="009C72B0"/>
    <w:rsid w:val="00A03509"/>
    <w:rsid w:val="00A10A79"/>
    <w:rsid w:val="00A175B9"/>
    <w:rsid w:val="00A35728"/>
    <w:rsid w:val="00A40051"/>
    <w:rsid w:val="00A419C5"/>
    <w:rsid w:val="00A44BBD"/>
    <w:rsid w:val="00A56233"/>
    <w:rsid w:val="00A60115"/>
    <w:rsid w:val="00A6521B"/>
    <w:rsid w:val="00A7084B"/>
    <w:rsid w:val="00A762EE"/>
    <w:rsid w:val="00A82590"/>
    <w:rsid w:val="00A86113"/>
    <w:rsid w:val="00AA0516"/>
    <w:rsid w:val="00AB03FA"/>
    <w:rsid w:val="00AB38A8"/>
    <w:rsid w:val="00AC1359"/>
    <w:rsid w:val="00AD05F6"/>
    <w:rsid w:val="00AF1DE2"/>
    <w:rsid w:val="00AF4DB6"/>
    <w:rsid w:val="00B03E91"/>
    <w:rsid w:val="00B111E4"/>
    <w:rsid w:val="00B205D2"/>
    <w:rsid w:val="00B25367"/>
    <w:rsid w:val="00B37D51"/>
    <w:rsid w:val="00B411CC"/>
    <w:rsid w:val="00B44656"/>
    <w:rsid w:val="00B47634"/>
    <w:rsid w:val="00B50470"/>
    <w:rsid w:val="00B53CAC"/>
    <w:rsid w:val="00B6054B"/>
    <w:rsid w:val="00B61044"/>
    <w:rsid w:val="00B64B2A"/>
    <w:rsid w:val="00B71D50"/>
    <w:rsid w:val="00B774AC"/>
    <w:rsid w:val="00B77A1C"/>
    <w:rsid w:val="00B913EF"/>
    <w:rsid w:val="00B95166"/>
    <w:rsid w:val="00BA3EEB"/>
    <w:rsid w:val="00BA40E3"/>
    <w:rsid w:val="00BB7BCA"/>
    <w:rsid w:val="00BC00F6"/>
    <w:rsid w:val="00BE1CEC"/>
    <w:rsid w:val="00BF109E"/>
    <w:rsid w:val="00BF2E38"/>
    <w:rsid w:val="00C12554"/>
    <w:rsid w:val="00C12703"/>
    <w:rsid w:val="00C23BDA"/>
    <w:rsid w:val="00C24DB2"/>
    <w:rsid w:val="00C34D29"/>
    <w:rsid w:val="00C3593F"/>
    <w:rsid w:val="00C529E1"/>
    <w:rsid w:val="00C53AEF"/>
    <w:rsid w:val="00C67785"/>
    <w:rsid w:val="00CA51E5"/>
    <w:rsid w:val="00CA776A"/>
    <w:rsid w:val="00CB246D"/>
    <w:rsid w:val="00CC2159"/>
    <w:rsid w:val="00CD198D"/>
    <w:rsid w:val="00CE67B6"/>
    <w:rsid w:val="00CF13EC"/>
    <w:rsid w:val="00D05C16"/>
    <w:rsid w:val="00D159AD"/>
    <w:rsid w:val="00D1603A"/>
    <w:rsid w:val="00D24AE8"/>
    <w:rsid w:val="00D35410"/>
    <w:rsid w:val="00D6521B"/>
    <w:rsid w:val="00D80C48"/>
    <w:rsid w:val="00D86C29"/>
    <w:rsid w:val="00D94ABC"/>
    <w:rsid w:val="00DA6775"/>
    <w:rsid w:val="00DC144C"/>
    <w:rsid w:val="00DC3959"/>
    <w:rsid w:val="00DD7853"/>
    <w:rsid w:val="00DE058C"/>
    <w:rsid w:val="00DE7A12"/>
    <w:rsid w:val="00E0679A"/>
    <w:rsid w:val="00E13E26"/>
    <w:rsid w:val="00E25CE3"/>
    <w:rsid w:val="00E43FBF"/>
    <w:rsid w:val="00E52110"/>
    <w:rsid w:val="00E5319E"/>
    <w:rsid w:val="00E531AF"/>
    <w:rsid w:val="00E628D4"/>
    <w:rsid w:val="00E856C0"/>
    <w:rsid w:val="00EA4900"/>
    <w:rsid w:val="00EA4CC1"/>
    <w:rsid w:val="00EA7A83"/>
    <w:rsid w:val="00EB24B5"/>
    <w:rsid w:val="00EB541B"/>
    <w:rsid w:val="00EC2DD2"/>
    <w:rsid w:val="00EC78B9"/>
    <w:rsid w:val="00ED2180"/>
    <w:rsid w:val="00F02BB7"/>
    <w:rsid w:val="00F0427C"/>
    <w:rsid w:val="00F177B7"/>
    <w:rsid w:val="00F24001"/>
    <w:rsid w:val="00F31233"/>
    <w:rsid w:val="00F322F8"/>
    <w:rsid w:val="00F412C8"/>
    <w:rsid w:val="00F5106B"/>
    <w:rsid w:val="00F52E6C"/>
    <w:rsid w:val="00F55D2E"/>
    <w:rsid w:val="00F65316"/>
    <w:rsid w:val="00F66E6D"/>
    <w:rsid w:val="00F72E94"/>
    <w:rsid w:val="00F83BE6"/>
    <w:rsid w:val="00F85C2D"/>
    <w:rsid w:val="00FA2AFB"/>
    <w:rsid w:val="00FB0520"/>
    <w:rsid w:val="00FB6D49"/>
    <w:rsid w:val="00FD2916"/>
    <w:rsid w:val="00FF75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567F0F"/>
    <w:pPr>
      <w:tabs>
        <w:tab w:val="left" w:pos="851"/>
        <w:tab w:val="right" w:leader="dot" w:pos="9607"/>
      </w:tabs>
      <w:spacing w:before="120" w:after="0"/>
      <w:ind w:left="220"/>
    </w:pPr>
    <w:rPr>
      <w:rFonts w:asciiTheme="minorHAnsi" w:hAnsiTheme="minorHAnsi" w:cstheme="minorHAnsi"/>
      <w:b/>
      <w:bCs/>
      <w:noProof/>
      <w:color w:val="7030A0"/>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customStyle="1" w:styleId="1bodycopy">
    <w:name w:val="1 body copy"/>
    <w:basedOn w:val="Normal"/>
    <w:link w:val="1bodycopyChar"/>
    <w:qFormat/>
    <w:rsid w:val="00B6054B"/>
    <w:pPr>
      <w:spacing w:after="120" w:line="240" w:lineRule="auto"/>
      <w:ind w:right="284"/>
    </w:pPr>
    <w:rPr>
      <w:rFonts w:eastAsia="MS Mincho" w:cs="Times New Roman"/>
      <w:sz w:val="20"/>
      <w:szCs w:val="24"/>
      <w:lang w:val="en-US"/>
    </w:rPr>
  </w:style>
  <w:style w:type="character" w:customStyle="1" w:styleId="1bodycopyChar">
    <w:name w:val="1 body copy Char"/>
    <w:link w:val="1bodycopy"/>
    <w:rsid w:val="00B6054B"/>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79987">
      <w:bodyDiv w:val="1"/>
      <w:marLeft w:val="0"/>
      <w:marRight w:val="0"/>
      <w:marTop w:val="0"/>
      <w:marBottom w:val="0"/>
      <w:divBdr>
        <w:top w:val="none" w:sz="0" w:space="0" w:color="auto"/>
        <w:left w:val="none" w:sz="0" w:space="0" w:color="auto"/>
        <w:bottom w:val="none" w:sz="0" w:space="0" w:color="auto"/>
        <w:right w:val="none" w:sz="0" w:space="0" w:color="auto"/>
      </w:divBdr>
    </w:div>
    <w:div w:id="1266889994">
      <w:bodyDiv w:val="1"/>
      <w:marLeft w:val="0"/>
      <w:marRight w:val="0"/>
      <w:marTop w:val="0"/>
      <w:marBottom w:val="0"/>
      <w:divBdr>
        <w:top w:val="none" w:sz="0" w:space="0" w:color="auto"/>
        <w:left w:val="none" w:sz="0" w:space="0" w:color="auto"/>
        <w:bottom w:val="none" w:sz="0" w:space="0" w:color="auto"/>
        <w:right w:val="none" w:sz="0" w:space="0" w:color="auto"/>
      </w:divBdr>
      <w:divsChild>
        <w:div w:id="29302814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gov.uk/government/publications/health-and-safety-advice-for-schools" TargetMode="External"/><Relationship Id="rId26" Type="http://schemas.openxmlformats.org/officeDocument/2006/relationships/hyperlink" Target="mailto:sclements@coalclough.org" TargetMode="External"/><Relationship Id="rId39" Type="http://schemas.openxmlformats.org/officeDocument/2006/relationships/theme" Target="theme/theme1.xml"/><Relationship Id="rId21" Type="http://schemas.openxmlformats.org/officeDocument/2006/relationships/hyperlink" Target="http://www.legislation.gov.uk/uksi/1999/3242/contents/made" TargetMode="External"/><Relationship Id="rId34" Type="http://schemas.openxmlformats.org/officeDocument/2006/relationships/hyperlink" Target="mailto:gschofield@coalclough.org"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gov.uk/government/publications/first-aid-in-schools" TargetMode="External"/><Relationship Id="rId25" Type="http://schemas.openxmlformats.org/officeDocument/2006/relationships/hyperlink" Target="mailto:scarter@coalclough.org" TargetMode="External"/><Relationship Id="rId33" Type="http://schemas.openxmlformats.org/officeDocument/2006/relationships/hyperlink" Target="mailto:dlambert@coalclough.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www.legislation.gov.uk/uksi/1992/2051/regulation/3/made" TargetMode="External"/><Relationship Id="rId29" Type="http://schemas.openxmlformats.org/officeDocument/2006/relationships/hyperlink" Target="mailto:agedling@coalclough.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legislation.gov.uk/uksi/2014/3283/schedule/made" TargetMode="External"/><Relationship Id="rId32" Type="http://schemas.openxmlformats.org/officeDocument/2006/relationships/hyperlink" Target="mailto:pkenyon@coalclough.org"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www.legislation.gov.uk/uksi/1979/628" TargetMode="External"/><Relationship Id="rId28" Type="http://schemas.openxmlformats.org/officeDocument/2006/relationships/hyperlink" Target="mailto:lduckworth@coalclough.org"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egislation.gov.uk/uksi/1981/917/regulation/3/made" TargetMode="External"/><Relationship Id="rId31" Type="http://schemas.openxmlformats.org/officeDocument/2006/relationships/hyperlink" Target="mailto:kinckle@coalcloug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www.legislation.gov.uk/uksi/2013/1471/schedule/1/paragraph/1/made" TargetMode="External"/><Relationship Id="rId27" Type="http://schemas.openxmlformats.org/officeDocument/2006/relationships/hyperlink" Target="mailto:mfarook@coalclough.org" TargetMode="External"/><Relationship Id="rId30" Type="http://schemas.openxmlformats.org/officeDocument/2006/relationships/hyperlink" Target="mailto:dhartley@coalclough.org"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Props1.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customXml/itemProps2.xml><?xml version="1.0" encoding="utf-8"?>
<ds:datastoreItem xmlns:ds="http://schemas.openxmlformats.org/officeDocument/2006/customXml" ds:itemID="{A8D65EF4-04DA-4166-B1D5-6529E9559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4.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2596</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Lucy Bibby</cp:lastModifiedBy>
  <cp:revision>2</cp:revision>
  <cp:lastPrinted>2022-04-19T08:16:00Z</cp:lastPrinted>
  <dcterms:created xsi:type="dcterms:W3CDTF">2024-08-19T09:05:00Z</dcterms:created>
  <dcterms:modified xsi:type="dcterms:W3CDTF">2024-08-19T09:05:00Z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